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525" w:rsidRDefault="00387F58">
      <w:pPr>
        <w:spacing w:line="490" w:lineRule="exact"/>
        <w:rPr>
          <w:rFonts w:hAnsi="Calibri"/>
          <w:color w:val="000000"/>
          <w:sz w:val="48"/>
          <w:szCs w:val="22"/>
          <w:lang w:eastAsia="zh-CN"/>
        </w:rPr>
      </w:pPr>
      <w:bookmarkStart w:id="0" w:name="br1_0"/>
      <w:bookmarkEnd w:id="0"/>
      <w:r>
        <w:rPr>
          <w:rFonts w:ascii="FangSong" w:hAnsi="FangSong" w:cs="FangSong"/>
          <w:color w:val="000000"/>
          <w:spacing w:val="2"/>
          <w:sz w:val="48"/>
          <w:szCs w:val="22"/>
          <w:lang w:eastAsia="zh-CN"/>
        </w:rPr>
        <w:t>抚松县生态环境保护</w:t>
      </w:r>
      <w:r>
        <w:rPr>
          <w:rFonts w:ascii="FangSong" w:hAnsi="FangSong" w:cs="FangSong"/>
          <w:color w:val="000000"/>
          <w:spacing w:val="2"/>
          <w:sz w:val="48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2"/>
          <w:sz w:val="48"/>
          <w:szCs w:val="22"/>
          <w:lang w:eastAsia="zh-CN"/>
        </w:rPr>
        <w:t>十四五</w:t>
      </w:r>
      <w:r>
        <w:rPr>
          <w:rFonts w:ascii="FangSong" w:hAnsi="FangSong" w:cs="FangSong"/>
          <w:color w:val="000000"/>
          <w:spacing w:val="2"/>
          <w:sz w:val="48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2"/>
          <w:sz w:val="48"/>
          <w:szCs w:val="22"/>
          <w:lang w:eastAsia="zh-CN"/>
        </w:rPr>
        <w:t>规划</w:t>
      </w:r>
    </w:p>
    <w:p w:rsidR="00980525" w:rsidRDefault="00387F58">
      <w:pPr>
        <w:spacing w:before="7796" w:line="370" w:lineRule="exact"/>
        <w:ind w:left="1505"/>
        <w:rPr>
          <w:rFonts w:hAnsi="Calibri"/>
          <w:color w:val="000000"/>
          <w:sz w:val="36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6"/>
          <w:szCs w:val="22"/>
          <w:lang w:eastAsia="zh-CN"/>
        </w:rPr>
        <w:t>白山市生态环境局抚松县分局</w:t>
      </w:r>
    </w:p>
    <w:p w:rsidR="00980525" w:rsidRDefault="00387F58">
      <w:pPr>
        <w:spacing w:before="331" w:line="370" w:lineRule="exact"/>
        <w:ind w:left="2813"/>
        <w:rPr>
          <w:rFonts w:hAnsi="Calibri"/>
          <w:color w:val="000000"/>
          <w:sz w:val="36"/>
          <w:szCs w:val="22"/>
          <w:lang w:eastAsia="zh-CN"/>
        </w:rPr>
        <w:sectPr w:rsidR="00980525">
          <w:pgSz w:w="11880" w:h="18200"/>
          <w:pgMar w:top="3281" w:right="100" w:bottom="0" w:left="2096" w:header="720" w:footer="720" w:gutter="0"/>
          <w:pgNumType w:start="1"/>
          <w:cols w:space="720"/>
          <w:docGrid w:linePitch="1"/>
        </w:sectPr>
      </w:pPr>
      <w:r>
        <w:rPr>
          <w:rFonts w:ascii="FangSong" w:hAnsi="Calibri" w:cstheme="minorBidi"/>
          <w:color w:val="000000"/>
          <w:spacing w:val="1"/>
          <w:sz w:val="36"/>
          <w:szCs w:val="22"/>
          <w:lang w:eastAsia="zh-CN"/>
        </w:rPr>
        <w:t>2021</w:t>
      </w:r>
      <w:r>
        <w:rPr>
          <w:rFonts w:ascii="FangSong" w:hAnsi="FangSong" w:cs="FangSong"/>
          <w:color w:val="000000"/>
          <w:sz w:val="36"/>
          <w:szCs w:val="22"/>
          <w:lang w:eastAsia="zh-CN"/>
        </w:rPr>
        <w:t>年</w:t>
      </w:r>
      <w:r>
        <w:rPr>
          <w:rFonts w:hAnsi="Calibri" w:cstheme="minorBidi"/>
          <w:color w:val="000000"/>
          <w:spacing w:val="4"/>
          <w:sz w:val="36"/>
          <w:szCs w:val="22"/>
          <w:lang w:eastAsia="zh-CN"/>
        </w:rPr>
        <w:t xml:space="preserve"> </w:t>
      </w:r>
      <w:r>
        <w:rPr>
          <w:rFonts w:ascii="FangSong" w:hAnsi="Calibri" w:cstheme="minorBidi"/>
          <w:color w:val="000000"/>
          <w:sz w:val="36"/>
          <w:szCs w:val="22"/>
          <w:lang w:eastAsia="zh-CN"/>
        </w:rPr>
        <w:t>11</w:t>
      </w:r>
      <w:r>
        <w:rPr>
          <w:rFonts w:ascii="FangSong" w:hAnsi="FangSong" w:cs="FangSong"/>
          <w:color w:val="000000"/>
          <w:sz w:val="36"/>
          <w:szCs w:val="22"/>
          <w:lang w:eastAsia="zh-CN"/>
        </w:rPr>
        <w:t>月</w:t>
      </w:r>
    </w:p>
    <w:p w:rsidR="00980525" w:rsidRDefault="00387F58">
      <w:pPr>
        <w:spacing w:line="329" w:lineRule="exact"/>
        <w:ind w:left="3529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1" w:name="br1_1"/>
      <w:bookmarkStart w:id="2" w:name="br1_2"/>
      <w:bookmarkEnd w:id="1"/>
      <w:bookmarkEnd w:id="2"/>
      <w:r>
        <w:rPr>
          <w:rFonts w:ascii="SimSun" w:hAnsi="SimSun" w:cs="SimSun"/>
          <w:color w:val="000000"/>
          <w:sz w:val="32"/>
          <w:szCs w:val="22"/>
          <w:lang w:eastAsia="zh-CN"/>
        </w:rPr>
        <w:lastRenderedPageBreak/>
        <w:t>目</w:t>
      </w:r>
      <w:r>
        <w:rPr>
          <w:rFonts w:hAnsiTheme="minorHAnsi" w:cstheme="minorBidi"/>
          <w:color w:val="000000"/>
          <w:spacing w:val="246"/>
          <w:sz w:val="32"/>
          <w:szCs w:val="22"/>
          <w:lang w:eastAsia="zh-CN"/>
        </w:rPr>
        <w:t xml:space="preserve"> </w:t>
      </w:r>
      <w:r>
        <w:rPr>
          <w:rFonts w:ascii="SimSun" w:hAnsi="SimSun" w:cs="SimSun"/>
          <w:color w:val="000000"/>
          <w:sz w:val="32"/>
          <w:szCs w:val="22"/>
          <w:lang w:eastAsia="zh-CN"/>
        </w:rPr>
        <w:t>录</w:t>
      </w:r>
    </w:p>
    <w:p w:rsidR="00980525" w:rsidRDefault="00980525">
      <w:pPr>
        <w:spacing w:before="307" w:line="321" w:lineRule="exact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前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09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ascii="SimSun" w:hAnsi="SimSun" w:cs="SimSun"/>
            <w:color w:val="000000"/>
            <w:spacing w:val="1"/>
            <w:sz w:val="28"/>
            <w:szCs w:val="22"/>
            <w:lang w:eastAsia="zh-CN"/>
          </w:rPr>
          <w:t>言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.....................................................................................................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1</w:t>
        </w:r>
      </w:hyperlink>
    </w:p>
    <w:p w:rsidR="00980525" w:rsidRDefault="00980525">
      <w:pPr>
        <w:spacing w:before="303" w:line="321" w:lineRule="exact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pacing w:val="1"/>
            <w:sz w:val="28"/>
            <w:szCs w:val="22"/>
            <w:lang w:eastAsia="zh-CN"/>
          </w:rPr>
          <w:t>第一章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69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发展基础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-8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..................................................................................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2</w:t>
        </w:r>
      </w:hyperlink>
    </w:p>
    <w:p w:rsidR="00980525" w:rsidRDefault="00980525">
      <w:pPr>
        <w:spacing w:before="303" w:line="321" w:lineRule="exact"/>
        <w:ind w:left="420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pacing w:val="1"/>
            <w:sz w:val="28"/>
            <w:szCs w:val="22"/>
            <w:lang w:eastAsia="zh-CN"/>
          </w:rPr>
          <w:t>一、</w:t>
        </w:r>
      </w:hyperlink>
      <w:hyperlink w:anchor="br0" w:history="1">
        <w:r w:rsidR="00387F58">
          <w:rPr>
            <w:color w:val="000000"/>
            <w:spacing w:val="-4"/>
            <w:sz w:val="28"/>
            <w:szCs w:val="22"/>
            <w:lang w:eastAsia="zh-CN"/>
          </w:rPr>
          <w:t>“</w:t>
        </w:r>
      </w:hyperlink>
      <w:hyperlink w:anchor="br0" w:history="1">
        <w:r w:rsidR="00387F58">
          <w:rPr>
            <w:rFonts w:ascii="SimSun" w:hAnsi="SimSun" w:cs="SimSun"/>
            <w:color w:val="000000"/>
            <w:spacing w:val="1"/>
            <w:sz w:val="28"/>
            <w:szCs w:val="22"/>
            <w:lang w:eastAsia="zh-CN"/>
          </w:rPr>
          <w:t>十三五</w:t>
        </w:r>
      </w:hyperlink>
      <w:hyperlink w:anchor="br0" w:history="1">
        <w:r w:rsidR="00387F58">
          <w:rPr>
            <w:color w:val="000000"/>
            <w:spacing w:val="1"/>
            <w:sz w:val="28"/>
            <w:szCs w:val="22"/>
            <w:lang w:eastAsia="zh-CN"/>
          </w:rPr>
          <w:t>”</w:t>
        </w:r>
      </w:hyperlink>
      <w:hyperlink w:anchor="br0" w:history="1">
        <w:r w:rsidR="00387F58">
          <w:rPr>
            <w:rFonts w:ascii="SimSun" w:hAnsi="SimSun" w:cs="SimSun"/>
            <w:color w:val="000000"/>
            <w:spacing w:val="1"/>
            <w:sz w:val="28"/>
            <w:szCs w:val="22"/>
            <w:lang w:eastAsia="zh-CN"/>
          </w:rPr>
          <w:t>生态环境保护工作回顾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2</w:t>
        </w:r>
      </w:hyperlink>
    </w:p>
    <w:p w:rsidR="00980525" w:rsidRDefault="00980525">
      <w:pPr>
        <w:spacing w:before="303" w:line="321" w:lineRule="exact"/>
        <w:ind w:left="420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二、当前存在的主要生态环境问题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-22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10</w:t>
        </w:r>
      </w:hyperlink>
    </w:p>
    <w:p w:rsidR="00980525" w:rsidRDefault="00980525">
      <w:pPr>
        <w:spacing w:before="303" w:line="321" w:lineRule="exact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pacing w:val="1"/>
            <w:sz w:val="28"/>
            <w:szCs w:val="22"/>
            <w:lang w:eastAsia="zh-CN"/>
          </w:rPr>
          <w:t>第二章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69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生态环境形势分析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-16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13</w:t>
        </w:r>
      </w:hyperlink>
    </w:p>
    <w:p w:rsidR="00980525" w:rsidRDefault="00980525">
      <w:pPr>
        <w:spacing w:before="304" w:line="321" w:lineRule="exact"/>
        <w:ind w:left="420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一、生态环境保护面临的机遇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-18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13</w:t>
        </w:r>
      </w:hyperlink>
    </w:p>
    <w:p w:rsidR="00980525" w:rsidRDefault="00980525">
      <w:pPr>
        <w:spacing w:before="303" w:line="321" w:lineRule="exact"/>
        <w:ind w:left="420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二、生态环境保护面临的挑战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-18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15</w:t>
        </w:r>
      </w:hyperlink>
    </w:p>
    <w:p w:rsidR="00980525" w:rsidRDefault="00980525">
      <w:pPr>
        <w:spacing w:before="303" w:line="321" w:lineRule="exact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pacing w:val="1"/>
            <w:sz w:val="28"/>
            <w:szCs w:val="22"/>
            <w:lang w:eastAsia="zh-CN"/>
          </w:rPr>
          <w:t>第三章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69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指导思想、基本原则与主要目标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-22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17</w:t>
        </w:r>
      </w:hyperlink>
    </w:p>
    <w:p w:rsidR="00980525" w:rsidRDefault="00980525">
      <w:pPr>
        <w:spacing w:before="303" w:line="321" w:lineRule="exact"/>
        <w:ind w:left="420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一、指导思想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-9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................................................................................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17</w:t>
        </w:r>
      </w:hyperlink>
    </w:p>
    <w:p w:rsidR="00980525" w:rsidRDefault="00980525">
      <w:pPr>
        <w:spacing w:before="303" w:line="321" w:lineRule="exact"/>
        <w:ind w:left="420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二、基本原则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-9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................................................................................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17</w:t>
        </w:r>
      </w:hyperlink>
    </w:p>
    <w:p w:rsidR="00980525" w:rsidRDefault="00980525">
      <w:pPr>
        <w:spacing w:before="303" w:line="321" w:lineRule="exact"/>
        <w:ind w:left="420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三、主要目标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-9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................................................................................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19</w:t>
        </w:r>
      </w:hyperlink>
    </w:p>
    <w:p w:rsidR="00980525" w:rsidRDefault="00980525">
      <w:pPr>
        <w:spacing w:before="303" w:line="321" w:lineRule="exact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pacing w:val="1"/>
            <w:sz w:val="28"/>
            <w:szCs w:val="22"/>
            <w:lang w:eastAsia="zh-CN"/>
          </w:rPr>
          <w:t>第四章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69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color w:val="000000"/>
            <w:spacing w:val="-4"/>
            <w:sz w:val="28"/>
            <w:szCs w:val="22"/>
            <w:lang w:eastAsia="zh-CN"/>
          </w:rPr>
          <w:t>“</w:t>
        </w:r>
      </w:hyperlink>
      <w:hyperlink w:anchor="br0" w:history="1">
        <w:r w:rsidR="00387F58">
          <w:rPr>
            <w:rFonts w:ascii="SimSun" w:hAnsi="SimSun" w:cs="SimSun"/>
            <w:color w:val="000000"/>
            <w:spacing w:val="1"/>
            <w:sz w:val="28"/>
            <w:szCs w:val="22"/>
            <w:lang w:eastAsia="zh-CN"/>
          </w:rPr>
          <w:t>十四五</w:t>
        </w:r>
      </w:hyperlink>
      <w:hyperlink w:anchor="br0" w:history="1">
        <w:r w:rsidR="00387F58">
          <w:rPr>
            <w:color w:val="000000"/>
            <w:spacing w:val="1"/>
            <w:sz w:val="28"/>
            <w:szCs w:val="22"/>
            <w:lang w:eastAsia="zh-CN"/>
          </w:rPr>
          <w:t>”</w:t>
        </w:r>
      </w:hyperlink>
      <w:hyperlink w:anchor="br0" w:history="1">
        <w:r w:rsidR="00387F58">
          <w:rPr>
            <w:rFonts w:ascii="SimSun" w:hAnsi="SimSun" w:cs="SimSun"/>
            <w:color w:val="000000"/>
            <w:spacing w:val="1"/>
            <w:sz w:val="28"/>
            <w:szCs w:val="22"/>
            <w:lang w:eastAsia="zh-CN"/>
          </w:rPr>
          <w:t>生态环境保护主要任务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21</w:t>
        </w:r>
      </w:hyperlink>
    </w:p>
    <w:p w:rsidR="00980525" w:rsidRDefault="00980525">
      <w:pPr>
        <w:spacing w:before="303" w:line="321" w:lineRule="exact"/>
        <w:ind w:left="420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一、控排温室气体，积极应对气候变化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-22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21</w:t>
        </w:r>
      </w:hyperlink>
    </w:p>
    <w:p w:rsidR="00980525" w:rsidRDefault="00980525">
      <w:pPr>
        <w:spacing w:before="303" w:line="321" w:lineRule="exact"/>
        <w:ind w:left="420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二、精准施策，改善大气环境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-18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23</w:t>
        </w:r>
      </w:hyperlink>
    </w:p>
    <w:p w:rsidR="00980525" w:rsidRDefault="00980525">
      <w:pPr>
        <w:spacing w:before="303" w:line="321" w:lineRule="exact"/>
        <w:ind w:left="420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三、系</w:t>
        </w:r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统治理，提升水环境质量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-20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28</w:t>
        </w:r>
      </w:hyperlink>
    </w:p>
    <w:p w:rsidR="00980525" w:rsidRDefault="00980525">
      <w:pPr>
        <w:spacing w:before="303" w:line="321" w:lineRule="exact"/>
        <w:ind w:left="420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四、源头防控，保障土壤环境安全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-22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32</w:t>
        </w:r>
      </w:hyperlink>
    </w:p>
    <w:p w:rsidR="00980525" w:rsidRDefault="00980525">
      <w:pPr>
        <w:spacing w:before="303" w:line="321" w:lineRule="exact"/>
        <w:ind w:left="420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五、不断强化，防治管控噪声污染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-22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35</w:t>
        </w:r>
      </w:hyperlink>
    </w:p>
    <w:p w:rsidR="00980525" w:rsidRDefault="00980525">
      <w:pPr>
        <w:spacing w:before="304" w:line="321" w:lineRule="exact"/>
        <w:ind w:left="420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六、防治结合，强化固体废物综合管理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-24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36</w:t>
        </w:r>
      </w:hyperlink>
    </w:p>
    <w:p w:rsidR="00980525" w:rsidRDefault="00980525">
      <w:pPr>
        <w:spacing w:before="303" w:line="321" w:lineRule="exact"/>
        <w:ind w:left="420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七、全面发力，保护自然生态环境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-22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36</w:t>
        </w:r>
      </w:hyperlink>
    </w:p>
    <w:p w:rsidR="00980525" w:rsidRDefault="00980525">
      <w:pPr>
        <w:spacing w:before="303" w:line="321" w:lineRule="exact"/>
        <w:ind w:left="420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八、改革创新，构建现代环境治理体系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-22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41</w:t>
        </w:r>
      </w:hyperlink>
    </w:p>
    <w:p w:rsidR="00980525" w:rsidRDefault="00387F58">
      <w:pPr>
        <w:spacing w:before="723" w:line="244" w:lineRule="exact"/>
        <w:ind w:left="3977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2063" w:right="100" w:bottom="0" w:left="2084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z w:val="21"/>
          <w:szCs w:val="22"/>
          <w:lang w:eastAsia="zh-CN"/>
        </w:rPr>
        <w:t>I</w:t>
      </w:r>
    </w:p>
    <w:bookmarkStart w:id="3" w:name="br1_3"/>
    <w:bookmarkStart w:id="4" w:name="br1_4"/>
    <w:bookmarkEnd w:id="3"/>
    <w:bookmarkEnd w:id="4"/>
    <w:p w:rsidR="00980525" w:rsidRDefault="00980525">
      <w:pPr>
        <w:spacing w:line="321" w:lineRule="exact"/>
        <w:rPr>
          <w:rFonts w:hAnsiTheme="minorHAnsi" w:cstheme="minorBidi"/>
          <w:color w:val="000000"/>
          <w:sz w:val="28"/>
          <w:szCs w:val="22"/>
          <w:lang w:eastAsia="zh-CN"/>
        </w:rPr>
      </w:pPr>
      <w:r>
        <w:lastRenderedPageBreak/>
        <w:fldChar w:fldCharType="begin"/>
      </w:r>
      <w:r>
        <w:rPr>
          <w:lang w:eastAsia="zh-CN"/>
        </w:rPr>
        <w:instrText>HYPERLINK \l "br0"</w:instrText>
      </w:r>
      <w:r>
        <w:fldChar w:fldCharType="separate"/>
      </w:r>
      <w:r w:rsidR="00387F58">
        <w:rPr>
          <w:rFonts w:ascii="SimSun" w:hAnsi="SimSun" w:cs="SimSun"/>
          <w:color w:val="000000"/>
          <w:spacing w:val="1"/>
          <w:sz w:val="28"/>
          <w:szCs w:val="22"/>
          <w:lang w:eastAsia="zh-CN"/>
        </w:rPr>
        <w:t>第五章</w:t>
      </w:r>
      <w:r>
        <w:fldChar w:fldCharType="end"/>
      </w:r>
      <w:hyperlink w:anchor="br0" w:history="1">
        <w:r w:rsidR="00387F58">
          <w:rPr>
            <w:rFonts w:hAnsiTheme="minorHAnsi" w:cstheme="minorBidi"/>
            <w:color w:val="000000"/>
            <w:spacing w:val="69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color w:val="000000"/>
            <w:spacing w:val="-4"/>
            <w:sz w:val="28"/>
            <w:szCs w:val="22"/>
            <w:lang w:eastAsia="zh-CN"/>
          </w:rPr>
          <w:t>“</w:t>
        </w:r>
      </w:hyperlink>
      <w:hyperlink w:anchor="br0" w:history="1">
        <w:r w:rsidR="00387F58">
          <w:rPr>
            <w:rFonts w:ascii="SimSun" w:hAnsi="SimSun" w:cs="SimSun"/>
            <w:color w:val="000000"/>
            <w:spacing w:val="1"/>
            <w:sz w:val="28"/>
            <w:szCs w:val="22"/>
            <w:lang w:eastAsia="zh-CN"/>
          </w:rPr>
          <w:t>十四五</w:t>
        </w:r>
      </w:hyperlink>
      <w:hyperlink w:anchor="br0" w:history="1">
        <w:r w:rsidR="00387F58">
          <w:rPr>
            <w:color w:val="000000"/>
            <w:spacing w:val="1"/>
            <w:sz w:val="28"/>
            <w:szCs w:val="22"/>
            <w:lang w:eastAsia="zh-CN"/>
          </w:rPr>
          <w:t>”</w:t>
        </w:r>
      </w:hyperlink>
      <w:hyperlink w:anchor="br0" w:history="1">
        <w:r w:rsidR="00387F58">
          <w:rPr>
            <w:rFonts w:ascii="SimSun" w:hAnsi="SimSun" w:cs="SimSun"/>
            <w:color w:val="000000"/>
            <w:spacing w:val="2"/>
            <w:sz w:val="28"/>
            <w:szCs w:val="22"/>
            <w:lang w:eastAsia="zh-CN"/>
          </w:rPr>
          <w:t>重点工程项目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47</w:t>
        </w:r>
      </w:hyperlink>
    </w:p>
    <w:p w:rsidR="00980525" w:rsidRDefault="00980525">
      <w:pPr>
        <w:spacing w:before="303" w:line="321" w:lineRule="exact"/>
        <w:ind w:left="420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一、大气污染减排重点工程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-18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47</w:t>
        </w:r>
      </w:hyperlink>
    </w:p>
    <w:p w:rsidR="00980525" w:rsidRDefault="00980525">
      <w:pPr>
        <w:spacing w:before="303" w:line="321" w:lineRule="exact"/>
        <w:ind w:left="420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二、水污染防治及水环境治理重点工程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-22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47</w:t>
        </w:r>
      </w:hyperlink>
    </w:p>
    <w:p w:rsidR="00980525" w:rsidRDefault="00980525">
      <w:pPr>
        <w:spacing w:before="303" w:line="321" w:lineRule="exact"/>
        <w:ind w:left="420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pacing w:val="2"/>
            <w:sz w:val="28"/>
            <w:szCs w:val="22"/>
            <w:lang w:eastAsia="zh-CN"/>
          </w:rPr>
          <w:t>三、改善土壤环境质量与土壤监测能力建设重点工程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1"/>
            <w:sz w:val="28"/>
            <w:szCs w:val="22"/>
            <w:lang w:eastAsia="zh-CN"/>
          </w:rPr>
          <w:t>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48</w:t>
        </w:r>
      </w:hyperlink>
    </w:p>
    <w:p w:rsidR="00980525" w:rsidRDefault="00980525">
      <w:pPr>
        <w:spacing w:before="303" w:line="321" w:lineRule="exact"/>
        <w:ind w:left="420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四、固体废物治理重点工程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-18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48</w:t>
        </w:r>
      </w:hyperlink>
    </w:p>
    <w:p w:rsidR="00980525" w:rsidRDefault="00980525">
      <w:pPr>
        <w:spacing w:before="303" w:line="321" w:lineRule="exact"/>
        <w:ind w:left="420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五、生态保护修复重点工程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-18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</w:t>
        </w:r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49</w:t>
        </w:r>
      </w:hyperlink>
    </w:p>
    <w:p w:rsidR="00980525" w:rsidRDefault="00980525">
      <w:pPr>
        <w:spacing w:before="303" w:line="321" w:lineRule="exact"/>
        <w:ind w:left="420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六、农村污染防治重点工程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-18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49</w:t>
        </w:r>
      </w:hyperlink>
    </w:p>
    <w:p w:rsidR="00980525" w:rsidRDefault="00980525">
      <w:pPr>
        <w:spacing w:before="304" w:line="321" w:lineRule="exact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pacing w:val="1"/>
            <w:sz w:val="28"/>
            <w:szCs w:val="22"/>
            <w:lang w:eastAsia="zh-CN"/>
          </w:rPr>
          <w:t>第六章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69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规划实施的保障措施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-18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50</w:t>
        </w:r>
      </w:hyperlink>
    </w:p>
    <w:p w:rsidR="00980525" w:rsidRDefault="00980525">
      <w:pPr>
        <w:spacing w:before="303" w:line="321" w:lineRule="exact"/>
        <w:ind w:left="420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一、加强组织领导，建立环保目标责任制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-24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50</w:t>
        </w:r>
      </w:hyperlink>
    </w:p>
    <w:p w:rsidR="00980525" w:rsidRDefault="00980525">
      <w:pPr>
        <w:spacing w:before="303" w:line="321" w:lineRule="exact"/>
        <w:ind w:left="420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z w:val="28"/>
            <w:szCs w:val="22"/>
            <w:lang w:eastAsia="zh-CN"/>
          </w:rPr>
          <w:t>二、深入宣传教育，提高公众环境意识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-22"/>
            <w:sz w:val="28"/>
            <w:szCs w:val="22"/>
            <w:lang w:eastAsia="zh-CN"/>
          </w:rPr>
          <w:t xml:space="preserve"> 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50</w:t>
        </w:r>
      </w:hyperlink>
    </w:p>
    <w:p w:rsidR="00980525" w:rsidRDefault="00980525">
      <w:pPr>
        <w:spacing w:before="303" w:line="321" w:lineRule="exact"/>
        <w:ind w:left="420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pacing w:val="2"/>
            <w:sz w:val="28"/>
            <w:szCs w:val="22"/>
            <w:lang w:eastAsia="zh-CN"/>
          </w:rPr>
          <w:t>三、加大资金投入，建立多元化环保投资机</w:t>
        </w:r>
        <w:r w:rsidR="00387F58">
          <w:rPr>
            <w:rFonts w:ascii="SimSun" w:hAnsi="SimSun" w:cs="SimSun"/>
            <w:color w:val="000000"/>
            <w:spacing w:val="2"/>
            <w:sz w:val="28"/>
            <w:szCs w:val="22"/>
            <w:lang w:eastAsia="zh-CN"/>
          </w:rPr>
          <w:t>制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51</w:t>
        </w:r>
      </w:hyperlink>
    </w:p>
    <w:p w:rsidR="00980525" w:rsidRDefault="00980525">
      <w:pPr>
        <w:spacing w:before="303" w:line="321" w:lineRule="exact"/>
        <w:ind w:left="420"/>
        <w:rPr>
          <w:rFonts w:hAnsiTheme="minorHAnsi" w:cstheme="minorBidi"/>
          <w:color w:val="000000"/>
          <w:sz w:val="28"/>
          <w:szCs w:val="22"/>
          <w:lang w:eastAsia="zh-CN"/>
        </w:rPr>
      </w:pPr>
      <w:hyperlink w:anchor="br0" w:history="1">
        <w:r w:rsidR="00387F58">
          <w:rPr>
            <w:rFonts w:ascii="SimSun" w:hAnsi="SimSun" w:cs="SimSun"/>
            <w:color w:val="000000"/>
            <w:spacing w:val="2"/>
            <w:sz w:val="28"/>
            <w:szCs w:val="22"/>
            <w:lang w:eastAsia="zh-CN"/>
          </w:rPr>
          <w:t>四、定期跟踪检查，建立规划实施监测评估机制</w:t>
        </w:r>
      </w:hyperlink>
      <w:hyperlink w:anchor="br0" w:history="1">
        <w:r w:rsidR="00387F58">
          <w:rPr>
            <w:rFonts w:hAnsiTheme="minorHAnsi" w:cstheme="minorBidi"/>
            <w:color w:val="000000"/>
            <w:sz w:val="28"/>
            <w:szCs w:val="22"/>
            <w:lang w:eastAsia="zh-CN"/>
          </w:rPr>
          <w:t>....................</w:t>
        </w:r>
      </w:hyperlink>
      <w:hyperlink w:anchor="br0" w:history="1">
        <w:r w:rsidR="00387F58">
          <w:rPr>
            <w:rFonts w:hAnsiTheme="minorHAnsi" w:cstheme="minorBidi"/>
            <w:color w:val="000000"/>
            <w:spacing w:val="2"/>
            <w:sz w:val="28"/>
            <w:szCs w:val="22"/>
            <w:lang w:eastAsia="zh-CN"/>
          </w:rPr>
          <w:t>52</w:t>
        </w:r>
      </w:hyperlink>
    </w:p>
    <w:p w:rsidR="00980525" w:rsidRDefault="00387F58">
      <w:pPr>
        <w:spacing w:before="6820" w:line="244" w:lineRule="exact"/>
        <w:ind w:left="3941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95" w:right="100" w:bottom="0" w:left="2084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z w:val="21"/>
          <w:szCs w:val="22"/>
          <w:lang w:eastAsia="zh-CN"/>
        </w:rPr>
        <w:t>II</w:t>
      </w:r>
    </w:p>
    <w:p w:rsidR="00980525" w:rsidRDefault="00387F58">
      <w:pPr>
        <w:spacing w:line="329" w:lineRule="exact"/>
        <w:ind w:left="3769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5" w:name="br1_5"/>
      <w:bookmarkStart w:id="6" w:name="br1_6"/>
      <w:bookmarkEnd w:id="5"/>
      <w:bookmarkEnd w:id="6"/>
      <w:r>
        <w:rPr>
          <w:rFonts w:ascii="SimHei" w:hAnsi="SimHei" w:cs="SimHei"/>
          <w:color w:val="000000"/>
          <w:sz w:val="32"/>
          <w:szCs w:val="22"/>
          <w:lang w:eastAsia="zh-CN"/>
        </w:rPr>
        <w:lastRenderedPageBreak/>
        <w:t>前</w:t>
      </w:r>
      <w:r>
        <w:rPr>
          <w:rFonts w:hAnsiTheme="minorHAnsi" w:cstheme="minorBidi"/>
          <w:color w:val="000000"/>
          <w:spacing w:val="243"/>
          <w:sz w:val="32"/>
          <w:szCs w:val="22"/>
          <w:lang w:eastAsia="zh-CN"/>
        </w:rPr>
        <w:t xml:space="preserve"> </w:t>
      </w:r>
      <w:r>
        <w:rPr>
          <w:rFonts w:ascii="SimHei" w:hAnsi="SimHei" w:cs="SimHei"/>
          <w:color w:val="000000"/>
          <w:sz w:val="32"/>
          <w:szCs w:val="22"/>
          <w:lang w:eastAsia="zh-CN"/>
        </w:rPr>
        <w:t>言</w:t>
      </w:r>
    </w:p>
    <w:p w:rsidR="00980525" w:rsidRDefault="00387F58">
      <w:pPr>
        <w:spacing w:before="691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十四五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（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2021-2025</w:t>
      </w: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年）时期，是在打赢污染防治攻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坚战、全面建成小康社会的基础上，加快实现</w:t>
      </w:r>
      <w:r>
        <w:rPr>
          <w:rFonts w:hAnsiTheme="minorHAnsi" w:cstheme="minorBidi"/>
          <w:color w:val="000000"/>
          <w:spacing w:val="15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2035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年基本建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成美丽中国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吉林样板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的关键五年，也是抚松县全面建成高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质量小康社会的关键时期，是推动经济社会高质量发展的决胜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期，是推进生态文明建设再上新台阶的攻坚期。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全面总结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十三五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期间抚松县生态环境保护工作成效、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经验及教训，科学分析近几年环境形势的变化和发展趋势，结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合国家及吉林省对生态环境保护工作的要求，紧扣</w:t>
      </w: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生态城区、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绿色抚松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城市定位，将提升生态环境质量作为出发点和落脚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点，认真谋划科学制定抚松县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十四五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生态环境保护规划，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对于持续推进污染减排和总量控制、全面改善区域生态环境质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量、推进生态文明建设、满足人民日益增长的美好生活需要具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有十分重要的意义。同时坚持用绿色发展理念引领环境保护工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作实践，全面融入国家战略、提升城市竞争力，建设天蓝、水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碧、山青、地净的美丽抚松。</w:t>
      </w:r>
    </w:p>
    <w:p w:rsidR="00980525" w:rsidRDefault="00387F58">
      <w:pPr>
        <w:spacing w:before="3859" w:line="244" w:lineRule="exact"/>
        <w:ind w:left="4198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655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z w:val="21"/>
          <w:szCs w:val="22"/>
          <w:lang w:eastAsia="zh-CN"/>
        </w:rPr>
        <w:t>1</w:t>
      </w:r>
    </w:p>
    <w:p w:rsidR="00980525" w:rsidRDefault="00387F58">
      <w:pPr>
        <w:spacing w:line="329" w:lineRule="exact"/>
        <w:ind w:left="3046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7" w:name="br1_7"/>
      <w:bookmarkStart w:id="8" w:name="br1_8"/>
      <w:bookmarkEnd w:id="7"/>
      <w:bookmarkEnd w:id="8"/>
      <w:r>
        <w:rPr>
          <w:rFonts w:ascii="SimHei" w:hAnsi="SimHei" w:cs="SimHei"/>
          <w:color w:val="000000"/>
          <w:spacing w:val="2"/>
          <w:sz w:val="32"/>
          <w:szCs w:val="22"/>
          <w:lang w:eastAsia="zh-CN"/>
        </w:rPr>
        <w:lastRenderedPageBreak/>
        <w:t>第一章</w:t>
      </w:r>
      <w:r>
        <w:rPr>
          <w:rFonts w:hAnsiTheme="minorHAnsi" w:cstheme="minorBidi"/>
          <w:color w:val="000000"/>
          <w:spacing w:val="81"/>
          <w:sz w:val="32"/>
          <w:szCs w:val="22"/>
          <w:lang w:eastAsia="zh-CN"/>
        </w:rPr>
        <w:t xml:space="preserve"> </w:t>
      </w:r>
      <w:r>
        <w:rPr>
          <w:rFonts w:ascii="SimHei" w:hAnsi="SimHei" w:cs="SimHei"/>
          <w:color w:val="000000"/>
          <w:spacing w:val="2"/>
          <w:sz w:val="32"/>
          <w:szCs w:val="22"/>
          <w:lang w:eastAsia="zh-CN"/>
        </w:rPr>
        <w:t>发展基础</w:t>
      </w:r>
    </w:p>
    <w:p w:rsidR="00980525" w:rsidRDefault="00387F58">
      <w:pPr>
        <w:spacing w:before="691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一、</w:t>
      </w: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“</w:t>
      </w: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十三五</w:t>
      </w: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”</w:t>
      </w: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生态环境保护工作回顾</w:t>
      </w:r>
    </w:p>
    <w:p w:rsidR="00980525" w:rsidRDefault="00387F58">
      <w:pPr>
        <w:spacing w:before="556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十三五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期间，按照党中央、国务院以及省委省政府的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决策部署，在县委、县政府的正确领导下、在全县环保系统的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共同努力下，抚松县污染防治攻坚战全面打响。随着蓝天保卫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战、碧水保卫战、青山保卫战、净土保卫战等的深入开展，环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境保护工作取得了明显成效，生态环境质量稳中向好。生态破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坏趋势得到有效遏制，生态环境状况指数持续良好，土壤环境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质量平稳，规划实施总体进展情况良好，有效促进了全县经济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社会与资源环境的协调发展，环境保护规划目标基本实现，为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实现</w:t>
      </w: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十四五</w:t>
      </w: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时期环境保护和生态建设规划目标奠定了基础。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1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、环境质量目标基本实现</w:t>
      </w:r>
    </w:p>
    <w:p w:rsidR="00980525" w:rsidRDefault="00387F58">
      <w:pPr>
        <w:spacing w:before="295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空气质量稳步提升。</w:t>
      </w: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十三五</w:t>
      </w: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期间全县空气质量明显改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善，重污染天气基本消除。抚松县平均空气质量优良天数保持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在</w:t>
      </w:r>
      <w:r>
        <w:rPr>
          <w:rFonts w:hAnsiTheme="minorHAnsi" w:cstheme="minorBidi"/>
          <w:color w:val="000000"/>
          <w:spacing w:val="54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-1"/>
          <w:sz w:val="32"/>
          <w:szCs w:val="22"/>
          <w:lang w:eastAsia="zh-CN"/>
        </w:rPr>
        <w:t>330</w:t>
      </w:r>
      <w:r>
        <w:rPr>
          <w:rFonts w:ascii="FangSong" w:hAnsiTheme="minorHAnsi" w:cstheme="minorBidi"/>
          <w:color w:val="000000"/>
          <w:spacing w:val="-26"/>
          <w:sz w:val="32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天以上，可吸入颗粒物（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PM</w:t>
      </w:r>
      <w:r>
        <w:rPr>
          <w:rFonts w:ascii="FangSong" w:hAnsiTheme="minorHAnsi" w:cstheme="minorBidi"/>
          <w:color w:val="000000"/>
          <w:spacing w:val="1"/>
          <w:szCs w:val="22"/>
          <w:vertAlign w:val="subscript"/>
          <w:lang w:eastAsia="zh-CN"/>
        </w:rPr>
        <w:t>10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）和细颗粒物（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PM</w:t>
      </w:r>
      <w:r>
        <w:rPr>
          <w:rFonts w:ascii="FangSong" w:hAnsiTheme="minorHAnsi" w:cstheme="minorBidi"/>
          <w:color w:val="000000"/>
          <w:szCs w:val="22"/>
          <w:vertAlign w:val="subscript"/>
          <w:lang w:eastAsia="zh-CN"/>
        </w:rPr>
        <w:t>2.5</w:t>
      </w:r>
      <w:r>
        <w:rPr>
          <w:rFonts w:ascii="FangSong" w:hAnsi="FangSong" w:cs="FangSong"/>
          <w:color w:val="000000"/>
          <w:spacing w:val="-1"/>
          <w:sz w:val="32"/>
          <w:szCs w:val="22"/>
          <w:lang w:eastAsia="zh-CN"/>
        </w:rPr>
        <w:t>）年</w:t>
      </w:r>
    </w:p>
    <w:p w:rsidR="00980525" w:rsidRDefault="00387F58">
      <w:pPr>
        <w:spacing w:before="295" w:line="329" w:lineRule="exact"/>
        <w:rPr>
          <w:rFonts w:ascii="FangSong"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平均浓度总体呈现下降趋势。</w:t>
      </w:r>
      <w:r>
        <w:rPr>
          <w:rFonts w:ascii="FangSong" w:hAnsiTheme="minorHAnsi" w:cstheme="minorBidi"/>
          <w:color w:val="000000"/>
          <w:spacing w:val="-1"/>
          <w:sz w:val="32"/>
          <w:szCs w:val="22"/>
          <w:lang w:eastAsia="zh-CN"/>
        </w:rPr>
        <w:t>2020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年空气质量优良天数为</w:t>
      </w:r>
      <w:r>
        <w:rPr>
          <w:rFonts w:hAnsiTheme="minorHAnsi" w:cstheme="minorBidi"/>
          <w:color w:val="000000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314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天（有效监测天数</w:t>
      </w:r>
      <w:r>
        <w:rPr>
          <w:rFonts w:hAnsiTheme="minorHAnsi" w:cstheme="minorBidi"/>
          <w:color w:val="000000"/>
          <w:spacing w:val="14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330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天）；可吸入颗粒物（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PM</w:t>
      </w:r>
      <w:r>
        <w:rPr>
          <w:rFonts w:ascii="FangSong" w:hAnsiTheme="minorHAnsi" w:cstheme="minorBidi"/>
          <w:color w:val="000000"/>
          <w:spacing w:val="-1"/>
          <w:szCs w:val="22"/>
          <w:vertAlign w:val="subscript"/>
          <w:lang w:eastAsia="zh-CN"/>
        </w:rPr>
        <w:t>10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）年平均浓</w:t>
      </w:r>
    </w:p>
    <w:p w:rsidR="00980525" w:rsidRDefault="00387F58">
      <w:pPr>
        <w:spacing w:before="285" w:line="363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度为</w:t>
      </w:r>
      <w:r>
        <w:rPr>
          <w:rFonts w:hAnsiTheme="minorHAnsi" w:cstheme="minorBidi"/>
          <w:color w:val="000000"/>
          <w:spacing w:val="-1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-1"/>
          <w:sz w:val="32"/>
          <w:szCs w:val="22"/>
          <w:lang w:eastAsia="zh-CN"/>
        </w:rPr>
        <w:t>28</w:t>
      </w:r>
      <w:r>
        <w:rPr>
          <w:color w:val="000000"/>
          <w:spacing w:val="-1"/>
          <w:sz w:val="32"/>
          <w:szCs w:val="22"/>
        </w:rPr>
        <w:t>μ</w:t>
      </w:r>
      <w:r>
        <w:rPr>
          <w:color w:val="000000"/>
          <w:spacing w:val="-1"/>
          <w:sz w:val="32"/>
          <w:szCs w:val="22"/>
          <w:lang w:eastAsia="zh-CN"/>
        </w:rPr>
        <w:t>g/m³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，细颗粒物（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PM</w:t>
      </w:r>
      <w:r>
        <w:rPr>
          <w:rFonts w:ascii="FangSong" w:hAnsiTheme="minorHAnsi" w:cstheme="minorBidi"/>
          <w:color w:val="000000"/>
          <w:szCs w:val="22"/>
          <w:vertAlign w:val="subscript"/>
          <w:lang w:eastAsia="zh-CN"/>
        </w:rPr>
        <w:t>2.5</w:t>
      </w: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）为</w:t>
      </w:r>
      <w:r>
        <w:rPr>
          <w:rFonts w:hAnsiTheme="minorHAnsi" w:cstheme="minorBidi"/>
          <w:color w:val="000000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-1"/>
          <w:sz w:val="32"/>
          <w:szCs w:val="22"/>
          <w:lang w:eastAsia="zh-CN"/>
        </w:rPr>
        <w:t>20</w:t>
      </w:r>
      <w:r>
        <w:rPr>
          <w:color w:val="000000"/>
          <w:spacing w:val="-1"/>
          <w:sz w:val="32"/>
          <w:szCs w:val="22"/>
        </w:rPr>
        <w:t>μ</w:t>
      </w:r>
      <w:r>
        <w:rPr>
          <w:color w:val="000000"/>
          <w:spacing w:val="-1"/>
          <w:sz w:val="32"/>
          <w:szCs w:val="22"/>
          <w:lang w:eastAsia="zh-CN"/>
        </w:rPr>
        <w:t>g/m³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，空气质量指数</w:t>
      </w:r>
    </w:p>
    <w:p w:rsidR="00980525" w:rsidRDefault="00387F58">
      <w:pPr>
        <w:spacing w:before="271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AQI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为</w:t>
      </w:r>
      <w:r>
        <w:rPr>
          <w:rFonts w:hAnsiTheme="minorHAnsi" w:cstheme="minorBidi"/>
          <w:color w:val="000000"/>
          <w:spacing w:val="1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48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。</w:t>
      </w:r>
    </w:p>
    <w:p w:rsidR="00980525" w:rsidRDefault="00387F58">
      <w:pPr>
        <w:spacing w:before="295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水环境质量持续向好。</w:t>
      </w: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十三五</w:t>
      </w: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期间全县水环境质量稳</w:t>
      </w:r>
    </w:p>
    <w:p w:rsidR="00980525" w:rsidRDefault="00387F58">
      <w:pPr>
        <w:spacing w:before="772" w:line="244" w:lineRule="exact"/>
        <w:ind w:left="4198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984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z w:val="21"/>
          <w:szCs w:val="22"/>
          <w:lang w:eastAsia="zh-CN"/>
        </w:rPr>
        <w:t>2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9" w:name="br1_9"/>
      <w:bookmarkStart w:id="10" w:name="br1_10"/>
      <w:bookmarkEnd w:id="9"/>
      <w:bookmarkEnd w:id="10"/>
      <w:r>
        <w:rPr>
          <w:rFonts w:ascii="FangSong" w:hAnsi="FangSong" w:cs="FangSong"/>
          <w:color w:val="000000"/>
          <w:spacing w:val="-22"/>
          <w:sz w:val="32"/>
          <w:szCs w:val="22"/>
          <w:lang w:eastAsia="zh-CN"/>
        </w:rPr>
        <w:lastRenderedPageBreak/>
        <w:t>中向好。全县</w:t>
      </w:r>
      <w:r>
        <w:rPr>
          <w:rFonts w:hAnsiTheme="minorHAnsi" w:cstheme="minorBidi"/>
          <w:color w:val="000000"/>
          <w:spacing w:val="24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78"/>
          <w:sz w:val="32"/>
          <w:szCs w:val="22"/>
          <w:lang w:eastAsia="zh-CN"/>
        </w:rPr>
        <w:t>2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个省级考核断面和</w:t>
      </w:r>
      <w:r>
        <w:rPr>
          <w:rFonts w:hAnsiTheme="minorHAnsi" w:cstheme="minorBidi"/>
          <w:color w:val="000000"/>
          <w:spacing w:val="-2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80"/>
          <w:sz w:val="32"/>
          <w:szCs w:val="22"/>
          <w:lang w:eastAsia="zh-CN"/>
        </w:rPr>
        <w:t>2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处县级以上集中式饮用水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源地水质达标率均为</w:t>
      </w:r>
      <w:r>
        <w:rPr>
          <w:rFonts w:hAnsiTheme="minorHAnsi" w:cstheme="minorBidi"/>
          <w:color w:val="000000"/>
          <w:spacing w:val="83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100%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。县域内松花江流域干流和支流水</w:t>
      </w:r>
    </w:p>
    <w:p w:rsidR="00980525" w:rsidRDefault="00387F58">
      <w:pPr>
        <w:spacing w:before="285" w:line="363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质保持国家</w:t>
      </w:r>
      <w:r>
        <w:rPr>
          <w:rFonts w:hAnsiTheme="minorHAnsi" w:cstheme="minorBidi"/>
          <w:color w:val="000000"/>
          <w:spacing w:val="68"/>
          <w:sz w:val="32"/>
          <w:szCs w:val="22"/>
          <w:lang w:eastAsia="zh-CN"/>
        </w:rPr>
        <w:t xml:space="preserve"> </w:t>
      </w:r>
      <w:r>
        <w:rPr>
          <w:rFonts w:hAnsiTheme="minorHAnsi" w:cstheme="minorBidi"/>
          <w:color w:val="000000"/>
          <w:spacing w:val="-1"/>
          <w:sz w:val="32"/>
          <w:szCs w:val="22"/>
          <w:lang w:eastAsia="zh-CN"/>
        </w:rPr>
        <w:t>II</w:t>
      </w:r>
      <w:r>
        <w:rPr>
          <w:rFonts w:hAnsiTheme="minorHAnsi" w:cstheme="minorBidi"/>
          <w:color w:val="000000"/>
          <w:spacing w:val="66"/>
          <w:sz w:val="32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类水体标准，水质状况均为优良，水质达标率</w:t>
      </w:r>
    </w:p>
    <w:p w:rsidR="00980525" w:rsidRDefault="00387F58">
      <w:pPr>
        <w:spacing w:before="271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为</w:t>
      </w:r>
      <w:r>
        <w:rPr>
          <w:rFonts w:hAnsiTheme="minorHAnsi" w:cstheme="minorBidi"/>
          <w:color w:val="000000"/>
          <w:spacing w:val="1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100%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。</w:t>
      </w:r>
    </w:p>
    <w:p w:rsidR="00980525" w:rsidRDefault="00387F58">
      <w:pPr>
        <w:spacing w:before="295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8"/>
          <w:sz w:val="32"/>
          <w:szCs w:val="22"/>
          <w:lang w:eastAsia="zh-CN"/>
        </w:rPr>
        <w:t>区域声环境质量日益改善。根据《白山市</w:t>
      </w:r>
      <w:r>
        <w:rPr>
          <w:rFonts w:hAnsiTheme="minorHAnsi" w:cstheme="minorBidi"/>
          <w:color w:val="000000"/>
          <w:spacing w:val="9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2016-2020</w:t>
      </w: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年国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民经济和社会发展统计公报》统计结果，城市声环境质量总体</w:t>
      </w:r>
    </w:p>
    <w:p w:rsidR="00980525" w:rsidRDefault="00387F58">
      <w:pPr>
        <w:spacing w:before="295" w:line="329" w:lineRule="exact"/>
        <w:rPr>
          <w:rFonts w:ascii="FangSong"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szCs w:val="22"/>
          <w:lang w:eastAsia="zh-CN"/>
        </w:rPr>
        <w:t>达到《声环境质量标准》相关功能区划标准要求。其中，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2020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7"/>
          <w:sz w:val="32"/>
          <w:szCs w:val="22"/>
          <w:lang w:eastAsia="zh-CN"/>
        </w:rPr>
        <w:t>年，市中心区（含抚松）区域环境噪声昼间平均等效声级为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55.2</w:t>
      </w: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分贝，道路交通噪声昼间平均等效声级为</w:t>
      </w:r>
      <w:r>
        <w:rPr>
          <w:rFonts w:hAnsiTheme="minorHAnsi" w:cstheme="minorBidi"/>
          <w:color w:val="000000"/>
          <w:spacing w:val="4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67.4</w:t>
      </w:r>
      <w:r>
        <w:rPr>
          <w:rFonts w:ascii="FangSong" w:hAnsi="FangSong" w:cs="FangSong"/>
          <w:color w:val="000000"/>
          <w:spacing w:val="-7"/>
          <w:sz w:val="32"/>
          <w:szCs w:val="22"/>
          <w:lang w:eastAsia="zh-CN"/>
        </w:rPr>
        <w:t>分贝，满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足噪声标准要求。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2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、污染减排任务顺利完成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十三五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期间，化学需氧量、氨氮、二氧化硫、氮氧化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物等主要污染物排放总量均达到吉林省总量控制要求，顺利完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成规划的减排任务。其中，</w:t>
      </w: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2020</w:t>
      </w:r>
      <w:r>
        <w:rPr>
          <w:rFonts w:ascii="FangSong" w:hAnsiTheme="minorHAnsi" w:cstheme="minorBidi"/>
          <w:color w:val="000000"/>
          <w:spacing w:val="-2"/>
          <w:sz w:val="32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年末化学需氧量、氨氮、二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氧化硫、氮氧化物、挥发性有机物等主要污染物排放总量分别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</w:rPr>
      </w:pPr>
      <w:r>
        <w:rPr>
          <w:rFonts w:ascii="FangSong" w:hAnsi="FangSong" w:cs="FangSong"/>
          <w:color w:val="000000"/>
          <w:spacing w:val="35"/>
          <w:sz w:val="32"/>
          <w:szCs w:val="22"/>
        </w:rPr>
        <w:t>控制在</w:t>
      </w:r>
      <w:r>
        <w:rPr>
          <w:rFonts w:hAnsiTheme="minorHAnsi" w:cstheme="minorBidi"/>
          <w:color w:val="000000"/>
          <w:spacing w:val="78"/>
          <w:sz w:val="32"/>
          <w:szCs w:val="22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</w:rPr>
        <w:t>8.543t/a</w:t>
      </w:r>
      <w:r>
        <w:rPr>
          <w:rFonts w:ascii="FangSong" w:hAnsi="FangSong" w:cs="FangSong"/>
          <w:color w:val="000000"/>
          <w:spacing w:val="35"/>
          <w:sz w:val="32"/>
          <w:szCs w:val="22"/>
        </w:rPr>
        <w:t>、</w:t>
      </w:r>
      <w:r>
        <w:rPr>
          <w:rFonts w:ascii="FangSong" w:hAnsiTheme="minorHAnsi" w:cstheme="minorBidi"/>
          <w:color w:val="000000"/>
          <w:sz w:val="32"/>
          <w:szCs w:val="22"/>
        </w:rPr>
        <w:t>0.466t/a</w:t>
      </w:r>
      <w:r>
        <w:rPr>
          <w:rFonts w:ascii="FangSong" w:hAnsi="FangSong" w:cs="FangSong"/>
          <w:color w:val="000000"/>
          <w:spacing w:val="35"/>
          <w:sz w:val="32"/>
          <w:szCs w:val="22"/>
        </w:rPr>
        <w:t>、</w:t>
      </w:r>
      <w:r>
        <w:rPr>
          <w:rFonts w:ascii="FangSong" w:hAnsiTheme="minorHAnsi" w:cstheme="minorBidi"/>
          <w:color w:val="000000"/>
          <w:sz w:val="32"/>
          <w:szCs w:val="22"/>
        </w:rPr>
        <w:t>251.426t/a</w:t>
      </w:r>
      <w:r>
        <w:rPr>
          <w:rFonts w:ascii="FangSong" w:hAnsi="FangSong" w:cs="FangSong"/>
          <w:color w:val="000000"/>
          <w:spacing w:val="35"/>
          <w:sz w:val="32"/>
          <w:szCs w:val="22"/>
        </w:rPr>
        <w:t>、</w:t>
      </w:r>
      <w:r>
        <w:rPr>
          <w:rFonts w:ascii="FangSong" w:hAnsiTheme="minorHAnsi" w:cstheme="minorBidi"/>
          <w:color w:val="000000"/>
          <w:sz w:val="32"/>
          <w:szCs w:val="22"/>
        </w:rPr>
        <w:t>233.169t/a</w:t>
      </w:r>
      <w:r>
        <w:rPr>
          <w:rFonts w:ascii="FangSong" w:hAnsi="FangSong" w:cs="FangSong"/>
          <w:color w:val="000000"/>
          <w:sz w:val="32"/>
          <w:szCs w:val="22"/>
        </w:rPr>
        <w:t>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4.01t/a</w:t>
      </w:r>
      <w:r>
        <w:rPr>
          <w:rFonts w:ascii="FangSong" w:hAnsi="FangSong" w:cs="FangSong"/>
          <w:color w:val="000000"/>
          <w:spacing w:val="-1"/>
          <w:sz w:val="32"/>
          <w:szCs w:val="22"/>
          <w:lang w:eastAsia="zh-CN"/>
        </w:rPr>
        <w:t>。制定印发了《抚松县重点行业</w:t>
      </w:r>
      <w:r>
        <w:rPr>
          <w:rFonts w:hAnsiTheme="minorHAnsi" w:cstheme="minorBidi"/>
          <w:color w:val="000000"/>
          <w:spacing w:val="4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-1"/>
          <w:sz w:val="32"/>
          <w:szCs w:val="22"/>
          <w:lang w:eastAsia="zh-CN"/>
        </w:rPr>
        <w:t>VOC</w:t>
      </w:r>
      <w:r>
        <w:rPr>
          <w:rFonts w:ascii="FangSong" w:hAnsiTheme="minorHAnsi" w:cstheme="minorBidi"/>
          <w:color w:val="000000"/>
          <w:spacing w:val="42"/>
          <w:szCs w:val="22"/>
          <w:vertAlign w:val="subscript"/>
          <w:lang w:eastAsia="zh-CN"/>
        </w:rPr>
        <w:t>S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挥发性有机物综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合整治方案》</w:t>
      </w:r>
      <w:r>
        <w:rPr>
          <w:rFonts w:ascii="FangSong" w:hAnsiTheme="minorHAnsi" w:cstheme="minorBidi"/>
          <w:color w:val="000000"/>
          <w:spacing w:val="-2"/>
          <w:sz w:val="32"/>
          <w:szCs w:val="22"/>
          <w:lang w:eastAsia="zh-CN"/>
        </w:rPr>
        <w:t>,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辖区内</w:t>
      </w:r>
      <w:r>
        <w:rPr>
          <w:rFonts w:hAnsiTheme="minorHAnsi" w:cstheme="minorBidi"/>
          <w:color w:val="000000"/>
          <w:spacing w:val="1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78"/>
          <w:sz w:val="32"/>
          <w:szCs w:val="22"/>
          <w:lang w:eastAsia="zh-CN"/>
        </w:rPr>
        <w:t>9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家相关企业全部完成治理。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3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、污染治理水平不断提升</w:t>
      </w:r>
    </w:p>
    <w:p w:rsidR="00980525" w:rsidRDefault="00387F58">
      <w:pPr>
        <w:spacing w:before="295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大气污染防控持续强化。采取多污染物综合控制的方式治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理大气污染。大力发展清洁能源，从源头削减污染物的产生，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先后制定了《抚松县能源结构调整专项实施方案》、《吉林省</w:t>
      </w:r>
    </w:p>
    <w:p w:rsidR="00980525" w:rsidRDefault="00387F58">
      <w:pPr>
        <w:spacing w:before="583" w:line="244" w:lineRule="exact"/>
        <w:ind w:left="4198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z w:val="21"/>
          <w:szCs w:val="22"/>
          <w:lang w:eastAsia="zh-CN"/>
        </w:rPr>
        <w:t>3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11" w:name="br1_11"/>
      <w:bookmarkStart w:id="12" w:name="br1_12"/>
      <w:bookmarkEnd w:id="11"/>
      <w:bookmarkEnd w:id="12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白山市抚松县冬季清洁取暖实施方案》和《抚松县煤炭消费总</w:t>
      </w:r>
    </w:p>
    <w:p w:rsidR="00980525" w:rsidRDefault="00387F58">
      <w:pPr>
        <w:spacing w:before="295" w:line="329" w:lineRule="exact"/>
        <w:rPr>
          <w:rFonts w:ascii="FangSong"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量控制工作实施方案（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2019</w:t>
      </w: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—</w:t>
      </w:r>
      <w:r>
        <w:rPr>
          <w:rFonts w:ascii="FangSong" w:hAnsiTheme="minorHAnsi" w:cstheme="minorBidi"/>
          <w:color w:val="000000"/>
          <w:spacing w:val="-1"/>
          <w:sz w:val="32"/>
          <w:szCs w:val="22"/>
          <w:lang w:eastAsia="zh-CN"/>
        </w:rPr>
        <w:t>2020</w:t>
      </w:r>
      <w:r>
        <w:rPr>
          <w:rFonts w:ascii="FangSong" w:hAnsiTheme="minorHAnsi" w:cstheme="minorBidi"/>
          <w:color w:val="000000"/>
          <w:spacing w:val="3"/>
          <w:sz w:val="32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年）》等实施方案。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2020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年末，全县天然气管道覆盖率达到</w:t>
      </w:r>
      <w:r>
        <w:rPr>
          <w:rFonts w:hAnsiTheme="minorHAnsi" w:cstheme="minorBidi"/>
          <w:color w:val="000000"/>
          <w:spacing w:val="4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81%</w:t>
      </w:r>
      <w:r>
        <w:rPr>
          <w:rFonts w:ascii="FangSong" w:hAnsi="FangSong" w:cs="FangSong"/>
          <w:color w:val="000000"/>
          <w:spacing w:val="-3"/>
          <w:sz w:val="32"/>
          <w:szCs w:val="22"/>
          <w:lang w:eastAsia="zh-CN"/>
        </w:rPr>
        <w:t>。严格控制生产生活过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程中污染物排放，煤烟型污染治理成效显著，全面推进燃煤小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锅炉的淘汰工作和工业废气环保治理措施的升级改造工作。深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化颗粒物污染控制，全面加强工业烟尘、粉尘与城市扬尘的污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染控制，主要街路机械化吸扫洒水作业率达到</w:t>
      </w:r>
      <w:r>
        <w:rPr>
          <w:rFonts w:hAnsiTheme="minorHAnsi" w:cstheme="minorBidi"/>
          <w:color w:val="000000"/>
          <w:spacing w:val="85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100%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。餐饮服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务经营场所全部安装高效油烟净化器，确保达标排放。</w:t>
      </w:r>
    </w:p>
    <w:p w:rsidR="00980525" w:rsidRDefault="00387F58">
      <w:pPr>
        <w:spacing w:before="295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水污染防治工作取得积极进展。实施了城市排水管网改造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工程，强化了城镇污水处理厂建设，开展了江河流域综合整治。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严格落实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河长制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管理体系，实现县乡村三级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河长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全覆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盖、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一河一策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分类治理，不断深化松花江流域污染防治工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作，整改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四乱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问题</w:t>
      </w:r>
      <w:r>
        <w:rPr>
          <w:rFonts w:hAnsiTheme="minorHAnsi" w:cstheme="minorBidi"/>
          <w:color w:val="000000"/>
          <w:spacing w:val="14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54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个。开展入河排污口规范化整治工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作，全面排查违法入河排污口，做到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一口一策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，审批设置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排污口</w:t>
      </w:r>
      <w:r>
        <w:rPr>
          <w:rFonts w:hAnsiTheme="minorHAnsi" w:cstheme="minorBidi"/>
          <w:color w:val="000000"/>
          <w:spacing w:val="5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87"/>
          <w:sz w:val="32"/>
          <w:szCs w:val="22"/>
          <w:lang w:eastAsia="zh-CN"/>
        </w:rPr>
        <w:t>8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个，采取封堵、拆除整治措施的排污口</w:t>
      </w:r>
      <w:r>
        <w:rPr>
          <w:rFonts w:hAnsiTheme="minorHAnsi" w:cstheme="minorBidi"/>
          <w:color w:val="000000"/>
          <w:spacing w:val="8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12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个，目前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全县排污口已全面完成整治任务。清理沿河岸的垃圾、底泥清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於疏浚等，深入开展城市黑臭水体综合整治，完成治理目标。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完成了主街路和巷道改造，配套铺设污水管网、雨水管网等，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建设成绩显著。</w:t>
      </w:r>
    </w:p>
    <w:p w:rsidR="00980525" w:rsidRDefault="00387F58">
      <w:pPr>
        <w:spacing w:before="295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土壤污染治理和修复工作成效显著。制定出台了《抚松县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清洁土壤行动工作方案》、《土壤污染状况详查方案》，建立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了土壤环境基础数据库。顺利完成了辖区内污染地块土壤环境</w:t>
      </w:r>
    </w:p>
    <w:p w:rsidR="00980525" w:rsidRDefault="00387F58">
      <w:pPr>
        <w:spacing w:before="583" w:line="244" w:lineRule="exact"/>
        <w:ind w:left="4198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z w:val="21"/>
          <w:szCs w:val="22"/>
          <w:lang w:eastAsia="zh-CN"/>
        </w:rPr>
        <w:t>4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13" w:name="br1_13"/>
      <w:bookmarkStart w:id="14" w:name="br1_14"/>
      <w:bookmarkEnd w:id="13"/>
      <w:bookmarkEnd w:id="14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调查评估工作、农用地和重点行业企业用地详查工作。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十三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五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期间，抚松县无任何受污染耕地，也未接到省级单位一例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土壤受污染信息反馈。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2019</w:t>
      </w:r>
      <w:r>
        <w:rPr>
          <w:rFonts w:ascii="FangSong" w:hAnsiTheme="minorHAnsi" w:cstheme="minorBidi"/>
          <w:color w:val="000000"/>
          <w:spacing w:val="-60"/>
          <w:sz w:val="32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年</w:t>
      </w:r>
      <w:r>
        <w:rPr>
          <w:rFonts w:hAnsiTheme="minorHAnsi" w:cstheme="minorBidi"/>
          <w:color w:val="000000"/>
          <w:spacing w:val="22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-2"/>
          <w:sz w:val="32"/>
          <w:szCs w:val="22"/>
          <w:lang w:eastAsia="zh-CN"/>
        </w:rPr>
        <w:t>10</w:t>
      </w:r>
      <w:r>
        <w:rPr>
          <w:rFonts w:ascii="FangSong" w:hAnsiTheme="minorHAnsi" w:cstheme="minorBidi"/>
          <w:color w:val="000000"/>
          <w:spacing w:val="-57"/>
          <w:sz w:val="32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月</w:t>
      </w:r>
      <w:r>
        <w:rPr>
          <w:rFonts w:hAnsiTheme="minorHAnsi" w:cstheme="minorBidi"/>
          <w:color w:val="000000"/>
          <w:spacing w:val="23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-2"/>
          <w:sz w:val="32"/>
          <w:szCs w:val="22"/>
          <w:lang w:eastAsia="zh-CN"/>
        </w:rPr>
        <w:t>24</w:t>
      </w:r>
      <w:r>
        <w:rPr>
          <w:rFonts w:ascii="FangSong" w:hAnsiTheme="minorHAnsi" w:cstheme="minorBidi"/>
          <w:color w:val="000000"/>
          <w:spacing w:val="-57"/>
          <w:sz w:val="32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日，露水河镇存量垃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圾场污染治理生态恢复全面完成。</w:t>
      </w:r>
    </w:p>
    <w:p w:rsidR="00980525" w:rsidRDefault="00387F58">
      <w:pPr>
        <w:spacing w:before="295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固体废物污染防治不断完善。强化一般工业固体废物和生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活垃圾的污染防治，城市生活垃圾无害化处理率达到</w:t>
      </w:r>
      <w:r>
        <w:rPr>
          <w:rFonts w:hAnsiTheme="minorHAnsi" w:cstheme="minorBidi"/>
          <w:color w:val="000000"/>
          <w:spacing w:val="85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100%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规范危险废物、医疗废物的管理制度，对危险废物、医疗废物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产生单位开展不定期专项监督检查，危险废物安全处置率达到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100%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4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、生态环境保护工作取得较大进展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十三五</w:t>
      </w: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期间，抚松县生态环境保护工作取得较大进展，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生态环境持续向好。抚松县牢固树立生态文明理念，坚持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态立县、绿色兴县、产业强县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的发展战略，有序推进生态文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明示范创建工作，抚松县已被省环保厅命名为</w:t>
      </w: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省级生态县</w:t>
      </w: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先后荣获最美中国生态旅游目的地、全国低碳国土试验区、全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国文明县城、全国森林旅游示范县等多项殊荣。对自然生态的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管护力度不断加大，探索建立了以国家公园为主体的自然保护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地监管体系，深入开展了侵占破坏生态环境问题大排查大整治，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持续开展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绿盾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和打击毁林种参专项行动，完成自然保护区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问题整改和违法违规参地的还林工作，</w:t>
      </w:r>
      <w:r>
        <w:rPr>
          <w:rFonts w:ascii="FangSong" w:hAnsiTheme="minorHAnsi" w:cstheme="minorBidi"/>
          <w:color w:val="000000"/>
          <w:spacing w:val="-1"/>
          <w:sz w:val="32"/>
          <w:szCs w:val="22"/>
          <w:lang w:eastAsia="zh-CN"/>
        </w:rPr>
        <w:t>463</w:t>
      </w:r>
      <w:r>
        <w:rPr>
          <w:rFonts w:ascii="FangSong" w:hAnsiTheme="minorHAnsi" w:cstheme="minorBidi"/>
          <w:color w:val="000000"/>
          <w:spacing w:val="-46"/>
          <w:sz w:val="32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块</w:t>
      </w:r>
      <w:r>
        <w:rPr>
          <w:rFonts w:hAnsiTheme="minorHAnsi" w:cstheme="minorBidi"/>
          <w:color w:val="000000"/>
          <w:spacing w:val="37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-1"/>
          <w:sz w:val="32"/>
          <w:szCs w:val="22"/>
          <w:lang w:eastAsia="zh-CN"/>
        </w:rPr>
        <w:t>549.65</w:t>
      </w:r>
      <w:r>
        <w:rPr>
          <w:rFonts w:ascii="FangSong" w:hAnsiTheme="minorHAnsi" w:cstheme="minorBidi"/>
          <w:color w:val="000000"/>
          <w:spacing w:val="-43"/>
          <w:sz w:val="32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公顷参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地全部完成起参还林，完成造林</w:t>
      </w:r>
      <w:r>
        <w:rPr>
          <w:rFonts w:hAnsiTheme="minorHAnsi" w:cstheme="minorBidi"/>
          <w:color w:val="000000"/>
          <w:spacing w:val="12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127.70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公顷，森林植被得到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进一步修复，全县森林覆盖率达到</w:t>
      </w:r>
      <w:r>
        <w:rPr>
          <w:rFonts w:hAnsiTheme="minorHAnsi" w:cstheme="minorBidi"/>
          <w:color w:val="000000"/>
          <w:spacing w:val="4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85.6%</w:t>
      </w:r>
      <w:r>
        <w:rPr>
          <w:rFonts w:ascii="FangSong" w:hAnsi="FangSong" w:cs="FangSong"/>
          <w:color w:val="000000"/>
          <w:spacing w:val="-4"/>
          <w:sz w:val="32"/>
          <w:szCs w:val="22"/>
          <w:lang w:eastAsia="zh-CN"/>
        </w:rPr>
        <w:t>。加强自然资源与生</w:t>
      </w:r>
    </w:p>
    <w:p w:rsidR="00980525" w:rsidRDefault="00387F58">
      <w:pPr>
        <w:spacing w:before="583" w:line="244" w:lineRule="exact"/>
        <w:ind w:left="4198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z w:val="21"/>
          <w:szCs w:val="22"/>
          <w:lang w:eastAsia="zh-CN"/>
        </w:rPr>
        <w:t>5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15" w:name="br1_15"/>
      <w:bookmarkStart w:id="16" w:name="br1_16"/>
      <w:bookmarkEnd w:id="15"/>
      <w:bookmarkEnd w:id="16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物多样性保护，野生动植物繁衍栖息地得到有效保护，野生动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植物资源日渐丰富，国家一级保护动物中华秋沙鸭在抚松繁衍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生息。水土流失治理指标基本完成。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5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、农村环境保护工作稳步推进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十三五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期间，抚松县全面开展农业农村污染治理攻坚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战行动，包括农村环境综合整治、生态示范创建、科学施肥指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导、农业废弃物资源化利用、畜禽养殖污染防治等一系列工作。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深入实施乡村振兴战略和农村人居环境整治工程，在全省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首创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村镇协同治理、企业化保洁经营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的城乡环卫一体化运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行管理机制。启动农村生活垃圾收集转运工程，全面改善乡村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卫生环境，实现行政村城乡环卫一体化服务全覆盖，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130</w:t>
      </w:r>
      <w:r>
        <w:rPr>
          <w:rFonts w:ascii="FangSong" w:hAnsi="FangSong" w:cs="FangSong"/>
          <w:color w:val="000000"/>
          <w:spacing w:val="-1"/>
          <w:sz w:val="32"/>
          <w:szCs w:val="22"/>
          <w:lang w:eastAsia="zh-CN"/>
        </w:rPr>
        <w:t>个行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政村完成农村垃圾处理，达标率为</w:t>
      </w:r>
      <w:r>
        <w:rPr>
          <w:rFonts w:hAnsiTheme="minorHAnsi" w:cstheme="minorBidi"/>
          <w:color w:val="000000"/>
          <w:spacing w:val="84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100%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。农村安全饮用水问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题全部解决，全县集中供水率</w:t>
      </w:r>
      <w:r>
        <w:rPr>
          <w:rFonts w:hAnsiTheme="minorHAnsi" w:cstheme="minorBidi"/>
          <w:color w:val="000000"/>
          <w:spacing w:val="4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99.5%</w:t>
      </w:r>
      <w:r>
        <w:rPr>
          <w:rFonts w:ascii="FangSong" w:hAnsi="FangSong" w:cs="FangSong"/>
          <w:color w:val="000000"/>
          <w:spacing w:val="-3"/>
          <w:sz w:val="32"/>
          <w:szCs w:val="22"/>
          <w:lang w:eastAsia="zh-CN"/>
        </w:rPr>
        <w:t>。农业面源污染治理工作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深入推进，大力实施化肥农药减量增效行动，化肥、农药使用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量均下降</w:t>
      </w:r>
      <w:r>
        <w:rPr>
          <w:rFonts w:hAnsiTheme="minorHAnsi" w:cstheme="minorBidi"/>
          <w:color w:val="000000"/>
          <w:spacing w:val="-2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50%</w:t>
      </w:r>
      <w:r>
        <w:rPr>
          <w:rFonts w:ascii="FangSong" w:hAnsi="FangSong" w:cs="FangSong"/>
          <w:color w:val="000000"/>
          <w:spacing w:val="-3"/>
          <w:sz w:val="32"/>
          <w:szCs w:val="22"/>
          <w:lang w:eastAsia="zh-CN"/>
        </w:rPr>
        <w:t>以上，积极推广使用秸秆还田、粪肥腐熟、休耕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轮作和有机肥替代化肥等绿色防控技术，生物农药替代高毒农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药，保证农药减半不减效。农田测土和普查全面完成，测土配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方施肥技术推广覆盖率达到</w:t>
      </w:r>
      <w:r>
        <w:rPr>
          <w:rFonts w:hAnsiTheme="minorHAnsi" w:cstheme="minorBidi"/>
          <w:color w:val="000000"/>
          <w:spacing w:val="2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90%</w:t>
      </w:r>
      <w:r>
        <w:rPr>
          <w:rFonts w:ascii="FangSong" w:hAnsi="FangSong" w:cs="FangSong"/>
          <w:color w:val="000000"/>
          <w:spacing w:val="-14"/>
          <w:sz w:val="32"/>
          <w:szCs w:val="22"/>
          <w:lang w:eastAsia="zh-CN"/>
        </w:rPr>
        <w:t>，废弃农膜回收率达到</w:t>
      </w:r>
      <w:r>
        <w:rPr>
          <w:rFonts w:hAnsiTheme="minorHAnsi" w:cstheme="minorBidi"/>
          <w:color w:val="000000"/>
          <w:spacing w:val="16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93.6%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畜禽养殖保持稳定，全市标准化规模养殖场达到</w:t>
      </w:r>
      <w:r>
        <w:rPr>
          <w:rFonts w:hAnsiTheme="minorHAnsi" w:cstheme="minorBidi"/>
          <w:color w:val="000000"/>
          <w:spacing w:val="12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35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个，废弃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物资源化利用率达</w:t>
      </w:r>
      <w:r>
        <w:rPr>
          <w:rFonts w:hAnsiTheme="minorHAnsi" w:cstheme="minorBidi"/>
          <w:color w:val="000000"/>
          <w:spacing w:val="83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94.48%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。农民环保意识得到提高，农村生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活与生产环境得到进一步改善，农村面貌大有改观。提前完成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87"/>
          <w:sz w:val="32"/>
          <w:szCs w:val="22"/>
          <w:lang w:eastAsia="zh-CN"/>
        </w:rPr>
        <w:t>2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个国家级、</w:t>
      </w:r>
      <w:r>
        <w:rPr>
          <w:rFonts w:ascii="FangSong" w:hAnsiTheme="minorHAnsi" w:cstheme="minorBidi"/>
          <w:color w:val="000000"/>
          <w:spacing w:val="-1"/>
          <w:sz w:val="32"/>
          <w:szCs w:val="22"/>
          <w:lang w:eastAsia="zh-CN"/>
        </w:rPr>
        <w:t>12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个省级生态示范镇和</w:t>
      </w:r>
      <w:r>
        <w:rPr>
          <w:rFonts w:hAnsiTheme="minorHAnsi" w:cstheme="minorBidi"/>
          <w:color w:val="000000"/>
          <w:spacing w:val="7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84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个省级生态示范村创</w:t>
      </w:r>
    </w:p>
    <w:p w:rsidR="00980525" w:rsidRDefault="00387F58">
      <w:pPr>
        <w:spacing w:before="583" w:line="244" w:lineRule="exact"/>
        <w:ind w:left="4198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z w:val="21"/>
          <w:szCs w:val="22"/>
          <w:lang w:eastAsia="zh-CN"/>
        </w:rPr>
        <w:t>6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17" w:name="br1_17"/>
      <w:bookmarkStart w:id="18" w:name="br1_18"/>
      <w:bookmarkEnd w:id="17"/>
      <w:bookmarkEnd w:id="18"/>
      <w:r>
        <w:rPr>
          <w:rFonts w:ascii="FangSong" w:hAnsi="FangSong" w:cs="FangSong"/>
          <w:color w:val="000000"/>
          <w:sz w:val="32"/>
          <w:szCs w:val="22"/>
          <w:lang w:eastAsia="zh-CN"/>
        </w:rPr>
        <w:lastRenderedPageBreak/>
        <w:t>建任务，仙人桥镇黄家崴子村被评为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全国生态文化村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6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、环保能力建设显著提升</w:t>
      </w:r>
    </w:p>
    <w:p w:rsidR="00980525" w:rsidRDefault="00387F58">
      <w:pPr>
        <w:spacing w:before="295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环境监管能力不断完善。建成了抚松县排污许可证管理信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息平台，对污染源排污情况进行动态管理，严格落实企业环境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行为信用登记评价制度。成立了环境应急指挥办公室，加强重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点风险源的预警设施建设，建立了重点风险源清单，通过定期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开展的环境应急演练和环境安全隐患排查行动，切实加强了应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急处置队伍建设、提高了应急处置能力。建立了覆盖全县的辐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射环境应急体系，定期开展辐射事故应急演练和演习，辐射事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故应急指挥水平和应急监测、污染处理能力等得到明显提高。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实行环境监管网格化，建成了重点污染源自动监控体系、建立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了重点排污单位名录，通过远程环境监管平台，实现了对重点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排污单位的远程连续监控。</w:t>
      </w:r>
    </w:p>
    <w:p w:rsidR="00980525" w:rsidRDefault="00387F58">
      <w:pPr>
        <w:spacing w:before="295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8"/>
          <w:sz w:val="32"/>
          <w:szCs w:val="22"/>
          <w:lang w:eastAsia="zh-CN"/>
        </w:rPr>
        <w:t>环境质量监测网络体系建设成效显著。建立了环境质量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现状及变化趋势的生态环境监测网络，实现对区域和流域环境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质量状况的全天候监测。新建了松江河大气自动监测站点，初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步完成了环境监测数据联网工作，实行了省、市、县三级环境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监测机构的监测数据逐级联网和集成共享。完成了松花江流域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水质在线监测网的建设。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7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、重点工程建设进展顺利</w:t>
      </w:r>
    </w:p>
    <w:p w:rsidR="00980525" w:rsidRDefault="00387F58">
      <w:pPr>
        <w:spacing w:before="295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大气污染防治重点工程稳步推进。成立了抚松县推进清洁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取暖工作领导小组，高度重视清洁取暖工作，制定了切实可行</w:t>
      </w:r>
    </w:p>
    <w:p w:rsidR="00980525" w:rsidRDefault="00387F58">
      <w:pPr>
        <w:spacing w:before="583" w:line="244" w:lineRule="exact"/>
        <w:ind w:left="4198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z w:val="21"/>
          <w:szCs w:val="22"/>
          <w:lang w:eastAsia="zh-CN"/>
        </w:rPr>
        <w:t>7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19" w:name="br1_19"/>
      <w:bookmarkStart w:id="20" w:name="br1_20"/>
      <w:bookmarkEnd w:id="19"/>
      <w:bookmarkEnd w:id="20"/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lastRenderedPageBreak/>
        <w:t>的工作计划。加大对燃煤小锅炉的淘汰力度，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2019</w:t>
      </w:r>
      <w:r>
        <w:rPr>
          <w:rFonts w:ascii="FangSong" w:hAnsiTheme="minorHAnsi" w:cstheme="minorBidi"/>
          <w:color w:val="000000"/>
          <w:spacing w:val="2"/>
          <w:sz w:val="32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年底基本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完成建成区燃煤小锅炉淘汰任务。全面完成热网、热源等清洁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取暖基础设施建设工程，启动并推广可替代能源开发及利用。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2019</w:t>
      </w:r>
      <w:r>
        <w:rPr>
          <w:rFonts w:ascii="FangSong" w:hAnsiTheme="minorHAnsi" w:cstheme="minorBidi"/>
          <w:color w:val="000000"/>
          <w:spacing w:val="-43"/>
          <w:sz w:val="32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年底，新增供热能力</w:t>
      </w:r>
      <w:r>
        <w:rPr>
          <w:rFonts w:hAnsiTheme="minorHAnsi" w:cstheme="minorBidi"/>
          <w:color w:val="000000"/>
          <w:spacing w:val="38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-1"/>
          <w:sz w:val="32"/>
          <w:szCs w:val="22"/>
          <w:lang w:eastAsia="zh-CN"/>
        </w:rPr>
        <w:t>100</w:t>
      </w:r>
      <w:r>
        <w:rPr>
          <w:rFonts w:ascii="FangSong" w:hAnsiTheme="minorHAnsi" w:cstheme="minorBidi"/>
          <w:color w:val="000000"/>
          <w:spacing w:val="-46"/>
          <w:sz w:val="32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万平方米，其中，中心城区新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增供热面积约</w:t>
      </w:r>
      <w:r>
        <w:rPr>
          <w:rFonts w:hAnsiTheme="minorHAnsi" w:cstheme="minorBidi"/>
          <w:color w:val="000000"/>
          <w:spacing w:val="13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70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万平方米。在供热管网无法覆盖区域，完成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气代煤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、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电代煤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、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生物质能代煤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改造面积</w:t>
      </w:r>
      <w:r>
        <w:rPr>
          <w:rFonts w:hAnsiTheme="minorHAnsi" w:cstheme="minorBidi"/>
          <w:color w:val="000000"/>
          <w:spacing w:val="16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34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万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平方米。清洁燃料集中供暖率达到</w:t>
      </w:r>
      <w:r>
        <w:rPr>
          <w:rFonts w:hAnsiTheme="minorHAnsi" w:cstheme="minorBidi"/>
          <w:color w:val="000000"/>
          <w:spacing w:val="84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60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％，发展生物质能清洁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供暖达到</w:t>
      </w:r>
      <w:r>
        <w:rPr>
          <w:rFonts w:hAnsiTheme="minorHAnsi" w:cstheme="minorBidi"/>
          <w:color w:val="000000"/>
          <w:spacing w:val="-2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42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万平方米，电采暖累计到达</w:t>
      </w:r>
      <w:r>
        <w:rPr>
          <w:rFonts w:hAnsiTheme="minorHAnsi" w:cstheme="minorBidi"/>
          <w:color w:val="000000"/>
          <w:spacing w:val="2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80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万平米以上。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加强了对建筑扬尘和道路扬尘的综合整治，加强对各类建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筑、道路、市政等工程建设过程中扬尘的污染控制，主要街路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机械化吸扫洒水作业率达</w:t>
      </w:r>
      <w:r>
        <w:rPr>
          <w:rFonts w:hAnsiTheme="minorHAnsi" w:cstheme="minorBidi"/>
          <w:color w:val="000000"/>
          <w:spacing w:val="-1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100%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抚松县全面贯彻落实《关于禁止露天焚烧农作物秸秆的通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知》，实行严密的网格化监管，有效控制了秸秆焚烧情况。同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时加强秸秆集中机收打捆工程和秸秆综合利用工程的推广，全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县秸秆综合利用率达到了</w:t>
      </w:r>
      <w:r>
        <w:rPr>
          <w:rFonts w:hAnsiTheme="minorHAnsi" w:cstheme="minorBidi"/>
          <w:color w:val="000000"/>
          <w:spacing w:val="-1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86%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。</w:t>
      </w:r>
    </w:p>
    <w:p w:rsidR="00980525" w:rsidRDefault="00387F58">
      <w:pPr>
        <w:spacing w:before="295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水污染防治重点工程逐步落实。建成了吉林省白山市抚松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县露水河镇镇区污水处理厂，新增污水处理能力</w:t>
      </w:r>
      <w:r>
        <w:rPr>
          <w:rFonts w:hAnsiTheme="minorHAnsi" w:cstheme="minorBidi"/>
          <w:color w:val="000000"/>
          <w:spacing w:val="12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3000</w:t>
      </w: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吨</w:t>
      </w:r>
      <w:r>
        <w:rPr>
          <w:rFonts w:ascii="FangSong" w:hAnsiTheme="minorHAnsi" w:cstheme="minorBidi"/>
          <w:color w:val="000000"/>
          <w:spacing w:val="-2"/>
          <w:sz w:val="32"/>
          <w:szCs w:val="22"/>
          <w:lang w:eastAsia="zh-CN"/>
        </w:rPr>
        <w:t>/</w:t>
      </w: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日，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新建污水管线总长度</w:t>
      </w:r>
      <w:r>
        <w:rPr>
          <w:rFonts w:hAnsiTheme="minorHAnsi" w:cstheme="minorBidi"/>
          <w:color w:val="000000"/>
          <w:spacing w:val="2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6.775km</w:t>
      </w:r>
      <w:r>
        <w:rPr>
          <w:rFonts w:ascii="FangSong" w:hAnsi="FangSong" w:cs="FangSong"/>
          <w:color w:val="000000"/>
          <w:spacing w:val="-4"/>
          <w:sz w:val="32"/>
          <w:szCs w:val="22"/>
          <w:lang w:eastAsia="zh-CN"/>
        </w:rPr>
        <w:t>。完成了对松江河污水处理厂的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一级</w:t>
      </w:r>
      <w:r>
        <w:rPr>
          <w:rFonts w:hAnsiTheme="minorHAnsi" w:cstheme="minorBidi"/>
          <w:color w:val="000000"/>
          <w:spacing w:val="-1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78"/>
          <w:sz w:val="32"/>
          <w:szCs w:val="22"/>
          <w:lang w:eastAsia="zh-CN"/>
        </w:rPr>
        <w:t>A</w:t>
      </w: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提标改造工程，并进行了污水管网并网改造。泉阳镇污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水处理厂已开工建设。万良镇污水处理厂现已完成可研批复、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规划等工作，待中央预算资金及省专项债券资金下达后，将加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快推进。</w:t>
      </w:r>
    </w:p>
    <w:p w:rsidR="00980525" w:rsidRDefault="00387F58">
      <w:pPr>
        <w:spacing w:before="583" w:line="244" w:lineRule="exact"/>
        <w:ind w:left="4198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z w:val="21"/>
          <w:szCs w:val="22"/>
          <w:lang w:eastAsia="zh-CN"/>
        </w:rPr>
        <w:t>8</w:t>
      </w:r>
    </w:p>
    <w:p w:rsidR="00980525" w:rsidRDefault="00387F58">
      <w:pPr>
        <w:spacing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21" w:name="br1_21"/>
      <w:bookmarkStart w:id="22" w:name="br1_22"/>
      <w:bookmarkEnd w:id="21"/>
      <w:bookmarkEnd w:id="22"/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lastRenderedPageBreak/>
        <w:t>完成了畜禽养殖禁养区的划定，全县规模化畜禽养殖废弃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物资源化利用率已达</w:t>
      </w:r>
      <w:r>
        <w:rPr>
          <w:rFonts w:hAnsiTheme="minorHAnsi" w:cstheme="minorBidi"/>
          <w:color w:val="000000"/>
          <w:spacing w:val="2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100%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完成了日供水</w:t>
      </w:r>
      <w:r>
        <w:rPr>
          <w:rFonts w:hAnsiTheme="minorHAnsi" w:cstheme="minorBidi"/>
          <w:color w:val="000000"/>
          <w:spacing w:val="9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-1"/>
          <w:sz w:val="32"/>
          <w:szCs w:val="22"/>
          <w:lang w:eastAsia="zh-CN"/>
        </w:rPr>
        <w:t>1000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吨或服务人口</w:t>
      </w:r>
      <w:r>
        <w:rPr>
          <w:rFonts w:hAnsiTheme="minorHAnsi" w:cstheme="minorBidi"/>
          <w:color w:val="000000"/>
          <w:spacing w:val="7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10000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人以上的饮用水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水源保护区的划定工作，饮用水安全得到了切实保障。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完成了头道松花江、松江河水系的污染综合防治工程。</w:t>
      </w:r>
    </w:p>
    <w:p w:rsidR="00980525" w:rsidRDefault="00387F58">
      <w:pPr>
        <w:spacing w:before="295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生态环境保护重点工程全面完成。山体恢复工程达到预期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9"/>
          <w:sz w:val="32"/>
          <w:szCs w:val="22"/>
          <w:lang w:eastAsia="zh-CN"/>
        </w:rPr>
        <w:t>目标，完成了全县</w:t>
      </w:r>
      <w:r>
        <w:rPr>
          <w:rFonts w:hAnsiTheme="minorHAnsi" w:cstheme="minorBidi"/>
          <w:color w:val="000000"/>
          <w:spacing w:val="10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1:5</w:t>
      </w:r>
      <w:r>
        <w:rPr>
          <w:rFonts w:ascii="FangSong" w:hAnsi="FangSong" w:cs="FangSong"/>
          <w:color w:val="000000"/>
          <w:spacing w:val="-4"/>
          <w:sz w:val="32"/>
          <w:szCs w:val="22"/>
          <w:lang w:eastAsia="zh-CN"/>
        </w:rPr>
        <w:t>万地质灾害详查工作、矿山地质环境保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护与恢复治理工程，工程总面积</w:t>
      </w:r>
      <w:r>
        <w:rPr>
          <w:rFonts w:hAnsiTheme="minorHAnsi" w:cstheme="minorBidi"/>
          <w:color w:val="000000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43.78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公顷。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水系生态恢复工程实现预期目标，通过实施水环境修复工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程及对松花江流域和主要支流的治理，抚松县境内控制断面全</w:t>
      </w:r>
    </w:p>
    <w:p w:rsidR="00980525" w:rsidRDefault="00387F58">
      <w:pPr>
        <w:spacing w:before="285" w:line="363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面达到了国家地表功能水体</w:t>
      </w:r>
      <w:r>
        <w:rPr>
          <w:rFonts w:hAnsiTheme="minorHAnsi" w:cstheme="minorBidi"/>
          <w:color w:val="000000"/>
          <w:spacing w:val="14"/>
          <w:sz w:val="32"/>
          <w:szCs w:val="22"/>
          <w:lang w:eastAsia="zh-CN"/>
        </w:rPr>
        <w:t xml:space="preserve"> </w:t>
      </w:r>
      <w:r>
        <w:rPr>
          <w:rFonts w:hAnsiTheme="minorHAnsi" w:cstheme="minorBidi"/>
          <w:color w:val="000000"/>
          <w:spacing w:val="-1"/>
          <w:sz w:val="32"/>
          <w:szCs w:val="22"/>
          <w:lang w:eastAsia="zh-CN"/>
        </w:rPr>
        <w:t>III</w:t>
      </w:r>
      <w:r>
        <w:rPr>
          <w:rFonts w:hAnsiTheme="minorHAnsi" w:cstheme="minorBidi"/>
          <w:color w:val="000000"/>
          <w:spacing w:val="11"/>
          <w:sz w:val="32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类及以上水质要求，城市黑臭</w:t>
      </w:r>
    </w:p>
    <w:p w:rsidR="00980525" w:rsidRDefault="00387F58">
      <w:pPr>
        <w:spacing w:before="271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水体已全面消除。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森林生态恢复工程稳步实施，完成造林</w:t>
      </w:r>
      <w:r>
        <w:rPr>
          <w:rFonts w:hAnsiTheme="minorHAnsi" w:cstheme="minorBidi"/>
          <w:color w:val="000000"/>
          <w:spacing w:val="15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127.70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公顷，全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县森林覆盖率达到</w:t>
      </w:r>
      <w:r>
        <w:rPr>
          <w:rFonts w:hAnsiTheme="minorHAnsi" w:cstheme="minorBidi"/>
          <w:color w:val="000000"/>
          <w:spacing w:val="2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85.6%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完成土壤整理面积</w:t>
      </w:r>
      <w:r>
        <w:rPr>
          <w:rFonts w:hAnsiTheme="minorHAnsi" w:cstheme="minorBidi"/>
          <w:color w:val="000000"/>
          <w:spacing w:val="2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22.33</w:t>
      </w:r>
      <w:r>
        <w:rPr>
          <w:rFonts w:ascii="FangSong" w:hAnsi="FangSong" w:cs="FangSong"/>
          <w:color w:val="000000"/>
          <w:spacing w:val="-10"/>
          <w:sz w:val="32"/>
          <w:szCs w:val="22"/>
          <w:lang w:eastAsia="zh-CN"/>
        </w:rPr>
        <w:t>万亩，建成旱涝保收的高标准农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田</w:t>
      </w:r>
      <w:r>
        <w:rPr>
          <w:rFonts w:hAnsiTheme="minorHAnsi" w:cstheme="minorBidi"/>
          <w:color w:val="000000"/>
          <w:spacing w:val="1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21.41</w:t>
      </w:r>
      <w:r>
        <w:rPr>
          <w:rFonts w:ascii="FangSong" w:hAnsi="FangSong" w:cs="FangSong"/>
          <w:color w:val="000000"/>
          <w:spacing w:val="-1"/>
          <w:sz w:val="32"/>
          <w:szCs w:val="22"/>
          <w:lang w:eastAsia="zh-CN"/>
        </w:rPr>
        <w:t>万亩。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完成兴隆乡、新屯子镇等人工湿地基础设施建设项目。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8"/>
          <w:sz w:val="32"/>
          <w:szCs w:val="22"/>
          <w:lang w:eastAsia="zh-CN"/>
        </w:rPr>
        <w:t>完成了抚松新城垃圾处理场垃圾渗滤液处理车间扩建工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程，并建成了生活垃圾转运系统。</w:t>
      </w:r>
    </w:p>
    <w:p w:rsidR="00980525" w:rsidRDefault="00387F58">
      <w:pPr>
        <w:spacing w:before="295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农村污染防治重点工程有序推进。积极开展生态村建设，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黄家崴子村、青年村等</w:t>
      </w:r>
      <w:r>
        <w:rPr>
          <w:rFonts w:hAnsiTheme="minorHAnsi" w:cstheme="minorBidi"/>
          <w:color w:val="000000"/>
          <w:spacing w:val="14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84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个村被命名为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省级生态村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，占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全县行政村总数的</w:t>
      </w:r>
      <w:r>
        <w:rPr>
          <w:rFonts w:hAnsiTheme="minorHAnsi" w:cstheme="minorBidi"/>
          <w:color w:val="000000"/>
          <w:spacing w:val="2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64.6%</w:t>
      </w:r>
      <w:r>
        <w:rPr>
          <w:rFonts w:ascii="FangSong" w:hAnsi="FangSong" w:cs="FangSong"/>
          <w:color w:val="000000"/>
          <w:spacing w:val="-4"/>
          <w:sz w:val="32"/>
          <w:szCs w:val="22"/>
          <w:lang w:eastAsia="zh-CN"/>
        </w:rPr>
        <w:t>，建成省级美丽乡村</w:t>
      </w:r>
      <w:r>
        <w:rPr>
          <w:rFonts w:hAnsiTheme="minorHAnsi" w:cstheme="minorBidi"/>
          <w:color w:val="000000"/>
          <w:spacing w:val="5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78"/>
          <w:sz w:val="32"/>
          <w:szCs w:val="22"/>
          <w:lang w:eastAsia="zh-CN"/>
        </w:rPr>
        <w:t>8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个。通过加强</w:t>
      </w:r>
    </w:p>
    <w:p w:rsidR="00980525" w:rsidRDefault="00387F58">
      <w:pPr>
        <w:spacing w:before="583" w:line="244" w:lineRule="exact"/>
        <w:ind w:left="4198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z w:val="21"/>
          <w:szCs w:val="22"/>
          <w:lang w:eastAsia="zh-CN"/>
        </w:rPr>
        <w:t>9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23" w:name="br1_23"/>
      <w:bookmarkStart w:id="24" w:name="br1_24"/>
      <w:bookmarkEnd w:id="23"/>
      <w:bookmarkEnd w:id="24"/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lastRenderedPageBreak/>
        <w:t>规划，保障了农村环境的综合整治，生活垃圾集中收集处置，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水质达到功能区要求。农村人居环境整治和生态创建工作走在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全省前列。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农村饮水工程运行管理</w:t>
      </w:r>
      <w:r w:rsidR="0017665A"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体制机制</w:t>
      </w: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得到了进一步完善，完成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了</w:t>
      </w:r>
      <w:r>
        <w:rPr>
          <w:rFonts w:hAnsiTheme="minorHAnsi" w:cstheme="minorBidi"/>
          <w:color w:val="000000"/>
          <w:spacing w:val="13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28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处农村集中式饮用水水源地保护区划定，新建万良镇和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7"/>
          <w:sz w:val="32"/>
          <w:szCs w:val="22"/>
          <w:lang w:eastAsia="zh-CN"/>
        </w:rPr>
        <w:t>仙人桥镇城乡一体化集中供水项目，全县农村集中供水率为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99.5%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，集中式供水工程供水保证率高于</w:t>
      </w:r>
      <w:r>
        <w:rPr>
          <w:rFonts w:hAnsiTheme="minorHAnsi" w:cstheme="minorBidi"/>
          <w:color w:val="000000"/>
          <w:spacing w:val="3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98.7%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。</w:t>
      </w:r>
    </w:p>
    <w:p w:rsidR="00980525" w:rsidRDefault="00387F58">
      <w:pPr>
        <w:spacing w:before="557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二、当前存在的主要生态环境问题</w:t>
      </w:r>
    </w:p>
    <w:p w:rsidR="00980525" w:rsidRDefault="00387F58">
      <w:pPr>
        <w:spacing w:before="554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1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、大气环境改善仍有待加强。抚松县持续开展大气污染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防治工作，近几年空气质量持续向好，重污染天气基本消除，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完成了国家、省大气十条的考核，但是离全面达标还存在一定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的差距。抚松县目前未开展温室气体排放量核算，碳排放情况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处于未知状态。挥发性有机物的防控还有待加强。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2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、能源结构不合理，大气污染问题依然严峻。煤炭、石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油、天然气等化石能源占主导地位，另外煤烟型、挥发性有机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物、扬尘等复合型污染问题依然突出。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3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、城市环境基础设施仍显薄弱。城市生活污水、集中供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7"/>
          <w:sz w:val="32"/>
          <w:szCs w:val="22"/>
          <w:lang w:eastAsia="zh-CN"/>
        </w:rPr>
        <w:t>热等环境保护基础设施的建设仍不能完全满足城镇化快速发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展的需求，城市污水处理厂建设及提标改造工程、集中供热工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程建设步伐需要进一步加快。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4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、农村环境整治工作有待提升。生态文明示范村创建部</w:t>
      </w:r>
    </w:p>
    <w:p w:rsidR="00980525" w:rsidRDefault="00387F58">
      <w:pPr>
        <w:spacing w:before="686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10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25" w:name="br1_25"/>
      <w:bookmarkStart w:id="26" w:name="br1_26"/>
      <w:bookmarkEnd w:id="25"/>
      <w:bookmarkEnd w:id="26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分指标达标程度还有待提高，长效机制建立方面还不能适应时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代新要求，创建成果可推广可复制性不强。平房区及部分村屯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生活污水直接排入河道，影响河流水质；农村生活污水处理设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施建设、管网收集和运行仍存在短板，设施运行状态、畜禽粪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污治理水平还需提升；种植业农药、化肥施用带来的面源污染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问题有待进一步解决。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5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、自然保护区监管力度还有待加强。应继续推进保护区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核心区禁止开发建设、生态脆弱区限制开发建设，推进保护区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内违法违规点位整改工作。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6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、生态文明体制机制尚未健全。生态环境保护目标评价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和考评结果应用制度仍需健全；领导干部自然资源资产离任审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计、生态环境损害责任追究、生态补偿制度仍需提高标准，进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一步完善；环境保护督查、生态文明监测网络建设机制尚不健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全，突出问题全过程闭环化管理长效机制亟需建立。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7</w:t>
      </w:r>
      <w:r>
        <w:rPr>
          <w:rFonts w:ascii="FangSong" w:hAnsi="FangSong" w:cs="FangSong"/>
          <w:color w:val="000000"/>
          <w:spacing w:val="-12"/>
          <w:sz w:val="32"/>
          <w:szCs w:val="22"/>
          <w:lang w:eastAsia="zh-CN"/>
        </w:rPr>
        <w:t>、污染源监控体系不够健全。信用体系建设还不够深入，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普法宣传教育范围还不够广泛，依法行政水平还需要提升。部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分企业污染源自动监控数据传输仍然是模拟信号，不符合相关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标准；运行维护不符合相关规范要求，还需进一步加强。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8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、建设项目管理有待加强。环评措施落实不到位的现象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依然存在，导致项目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三同时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验收难以顺利通过；建设项目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环评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未批先建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、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边建边批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、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久试不验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、环保设施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运行不正常等行为不同程度存在。规划环评有待进一步加强，</w:t>
      </w:r>
    </w:p>
    <w:p w:rsidR="00980525" w:rsidRDefault="00387F58">
      <w:pPr>
        <w:spacing w:before="583" w:line="244" w:lineRule="exact"/>
        <w:ind w:left="4150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-7"/>
          <w:sz w:val="21"/>
          <w:szCs w:val="22"/>
          <w:lang w:eastAsia="zh-CN"/>
        </w:rPr>
        <w:t>11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27" w:name="br1_27"/>
      <w:bookmarkStart w:id="28" w:name="br1_28"/>
      <w:bookmarkEnd w:id="27"/>
      <w:bookmarkEnd w:id="28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综合性规划及专项规划设环境保护篇章、专项规划中的指导性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规划同步编制环评报告的规定没有全面执行到底。环境影响后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评价和规划环评跟踪评价没有有效落实，没有发挥其积极作用，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往往流于形式。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9</w:t>
      </w:r>
      <w:r>
        <w:rPr>
          <w:rFonts w:ascii="FangSong" w:hAnsi="FangSong" w:cs="FangSong"/>
          <w:color w:val="000000"/>
          <w:spacing w:val="-12"/>
          <w:sz w:val="32"/>
          <w:szCs w:val="22"/>
          <w:lang w:eastAsia="zh-CN"/>
        </w:rPr>
        <w:t>、环保执法力量仍有不足。现有基层环境执法人员偏少，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监管任务重、环境风险大；缺乏部分应急救援装备，不能较好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满足现场监察执法及应对突发环境事件的需求；环保系统内部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监管力量未能高效整合，环境监测数据未能有效用于现场执法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监管，精细化执法能力有待提升。</w:t>
      </w:r>
    </w:p>
    <w:p w:rsidR="00980525" w:rsidRDefault="00387F58">
      <w:pPr>
        <w:spacing w:before="8695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12</w:t>
      </w:r>
    </w:p>
    <w:p w:rsidR="00980525" w:rsidRDefault="00387F58">
      <w:pPr>
        <w:spacing w:line="329" w:lineRule="exact"/>
        <w:ind w:left="2405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29" w:name="br1_29"/>
      <w:bookmarkStart w:id="30" w:name="br1_30"/>
      <w:bookmarkEnd w:id="29"/>
      <w:bookmarkEnd w:id="30"/>
      <w:r>
        <w:rPr>
          <w:rFonts w:ascii="SimHei" w:hAnsi="SimHei" w:cs="SimHei"/>
          <w:color w:val="000000"/>
          <w:spacing w:val="2"/>
          <w:sz w:val="32"/>
          <w:szCs w:val="22"/>
          <w:lang w:eastAsia="zh-CN"/>
        </w:rPr>
        <w:lastRenderedPageBreak/>
        <w:t>第二章</w:t>
      </w:r>
      <w:r>
        <w:rPr>
          <w:rFonts w:hAnsiTheme="minorHAnsi" w:cstheme="minorBidi"/>
          <w:color w:val="000000"/>
          <w:spacing w:val="81"/>
          <w:sz w:val="32"/>
          <w:szCs w:val="22"/>
          <w:lang w:eastAsia="zh-CN"/>
        </w:rPr>
        <w:t xml:space="preserve"> </w:t>
      </w: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生态环境形势分析</w:t>
      </w:r>
    </w:p>
    <w:p w:rsidR="00980525" w:rsidRDefault="00387F58">
      <w:pPr>
        <w:spacing w:before="691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十四五</w:t>
      </w: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时期，是抚松县持续深入打好污染防治攻坚战，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更加突出精准治污、科学治污、依法治污和美丽抚松建设的关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键时期。同时也是实现碳达峰关键期、推进碳中和起步期。在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新发展阶段、新发展格局下，抚松县生态环境保护工作面临的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机遇与挑战并存，总体而言机遇大于挑战。</w:t>
      </w:r>
    </w:p>
    <w:p w:rsidR="00980525" w:rsidRDefault="00387F58">
      <w:pPr>
        <w:spacing w:before="557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一、生态环境保护面临的机遇</w:t>
      </w:r>
    </w:p>
    <w:p w:rsidR="00980525" w:rsidRDefault="00387F58">
      <w:pPr>
        <w:spacing w:before="552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8"/>
          <w:sz w:val="32"/>
          <w:szCs w:val="22"/>
          <w:lang w:eastAsia="zh-CN"/>
        </w:rPr>
        <w:t>习近平生态文明思想成为新时代生态环境保护工作的行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动指南。习近平生态文明思想为新时代全面加强生态环境保护、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打好污染防治攻坚战提供了思想指引和行动指南。习近平生态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文明思想的核心包括人与自然和谐共生、绿水青山就是金山银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山、良好生态环境是最普惠的民生福祉、山水林田湖草是生命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共同体、用最严格制度最严密法制保护生态环境、共谋全球生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态文明建设等六项原则。做好抚松县新时代生态环境保护工作，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必须从党的事业、国家发展和民族振兴以及全面小康和人民幸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福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两个维度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的高度学深悟透习近平生态文明思想，大力优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化自然生态体系，继续打好污染防治攻坚战，高水平开启新时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代美丽抚松建设新征程，在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两山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实践创新基地中展示山水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的颜值之美和气质之美。</w:t>
      </w:r>
    </w:p>
    <w:p w:rsidR="00980525" w:rsidRDefault="00387F58">
      <w:pPr>
        <w:spacing w:before="295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8"/>
          <w:sz w:val="32"/>
          <w:szCs w:val="22"/>
          <w:lang w:eastAsia="zh-CN"/>
        </w:rPr>
        <w:t>实施积极应对气候变化国家战略为推动绿色转型注入强</w:t>
      </w:r>
    </w:p>
    <w:p w:rsidR="00980525" w:rsidRDefault="00387F58">
      <w:pPr>
        <w:spacing w:before="844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655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13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31" w:name="br1_31"/>
      <w:bookmarkStart w:id="32" w:name="br1_32"/>
      <w:bookmarkEnd w:id="31"/>
      <w:bookmarkEnd w:id="32"/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lastRenderedPageBreak/>
        <w:t>劲动力。在</w:t>
      </w:r>
      <w:r>
        <w:rPr>
          <w:rFonts w:hAnsiTheme="minorHAnsi" w:cstheme="minorBidi"/>
          <w:color w:val="000000"/>
          <w:spacing w:val="9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2020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年第七十五届联合国大会，习近平总书记庄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严承诺，中国将采取更加有力的政策和措施，二氧化碳排放力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争于</w:t>
      </w:r>
      <w:r>
        <w:rPr>
          <w:rFonts w:hAnsiTheme="minorHAnsi" w:cstheme="minorBidi"/>
          <w:color w:val="000000"/>
          <w:spacing w:val="-1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2030</w:t>
      </w: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年前达到峰值，努力争取</w:t>
      </w:r>
      <w:r>
        <w:rPr>
          <w:rFonts w:hAnsiTheme="minorHAnsi" w:cstheme="minorBidi"/>
          <w:color w:val="000000"/>
          <w:spacing w:val="9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2060</w:t>
      </w:r>
      <w:r>
        <w:rPr>
          <w:rFonts w:ascii="FangSong" w:hAnsi="FangSong" w:cs="FangSong"/>
          <w:color w:val="000000"/>
          <w:spacing w:val="-8"/>
          <w:sz w:val="32"/>
          <w:szCs w:val="22"/>
          <w:lang w:eastAsia="zh-CN"/>
        </w:rPr>
        <w:t>年前实现碳中和。目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前以煤为主的能源结构、以公路为主的运输结构没有根本改变，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实现碳达峰、碳中和目标任务艰巨。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十四五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时期，须实施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污染防治和碳减排双轮共驱新模式，充分发挥生态环境保护倒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逼、引导和促进经济高质量发展的重要作用，推动经济社会发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展绿色转型，进一步厚植美丽中国建设的绿色底色，力争碳排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放总量提前达峰。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十四五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期间，抚松县将紧紧抓住历史机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遇，妥善应对挑战，自觉把经济社会发展同生态文明建设统筹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起来，进一步发挥生态环境保护的倒逼作用，加快推动经济结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构转型升级，协同推进经济高质量发展和生态环境高水平保护，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努力实现环境效益、经济效益和社会效益多赢。</w:t>
      </w:r>
    </w:p>
    <w:p w:rsidR="00980525" w:rsidRDefault="00387F58">
      <w:pPr>
        <w:spacing w:before="295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8"/>
          <w:sz w:val="32"/>
          <w:szCs w:val="22"/>
          <w:lang w:eastAsia="zh-CN"/>
        </w:rPr>
        <w:t>提升生态环境治理体系和治理能力现代化水平是重要目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标取向。党的十九届四中全会开启了全面深化改革的新篇章，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强调推进国家治理体系和治理能力现代化，为实现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两个一百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年</w:t>
      </w: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奋斗目标、实现中华民族伟大复兴的中国梦提供有力保障。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十四五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时期，全县要实现生态环境质量高位持续改善，突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出落实国家治理和省域治理的关键性举措、引领县域治理的创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新性机制、支撑高水平保护的牵动性载体，提升精准治理和科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学治理水平，加快实现治理体系和治理能力现代化。</w:t>
      </w:r>
    </w:p>
    <w:p w:rsidR="00980525" w:rsidRDefault="00387F58">
      <w:pPr>
        <w:spacing w:before="295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8"/>
          <w:sz w:val="32"/>
          <w:szCs w:val="22"/>
          <w:lang w:eastAsia="zh-CN"/>
        </w:rPr>
        <w:t>生态强省建设为做好生态环境保护工作提供强大助力。</w:t>
      </w:r>
    </w:p>
    <w:p w:rsidR="00980525" w:rsidRDefault="00387F58">
      <w:pPr>
        <w:spacing w:before="583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14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33" w:name="br1_33"/>
      <w:bookmarkStart w:id="34" w:name="br1_34"/>
      <w:bookmarkEnd w:id="33"/>
      <w:bookmarkEnd w:id="34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吉林省始终高度重视生态文明建设，将其融入经济社会发展全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局统筹谋划。建设生态强省是省委省政府提出的具有重大而深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远意义的战略决策，是发挥生态资源优势、建设美好吉林的必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由之路，是提升人民群众幸福指数、保障和改善民生的内在要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求。加快建设生态强省，必须切实增强责任感使命感紧迫感，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推动各项工作落到实处、见到实效。</w:t>
      </w:r>
    </w:p>
    <w:p w:rsidR="00980525" w:rsidRDefault="00387F58">
      <w:pPr>
        <w:spacing w:before="557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二、生态环境保护面临的挑战</w:t>
      </w:r>
    </w:p>
    <w:p w:rsidR="00980525" w:rsidRDefault="00387F58">
      <w:pPr>
        <w:spacing w:before="554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资源环境约束趋紧逐步凸显。</w:t>
      </w: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十四五</w:t>
      </w: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期间，抚松县依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然处于经济社会高质量发展爬坡期，随着经济的快速发展，抚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松县主要污染物排放量仍呈增长趋势。作为森林资源和矿产资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源混合型资源型城市，转型发展任务依然较重，产业转型升级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和经济增长方式转变任重而道远。</w:t>
      </w:r>
    </w:p>
    <w:p w:rsidR="00980525" w:rsidRDefault="00387F58">
      <w:pPr>
        <w:spacing w:before="295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8"/>
          <w:sz w:val="32"/>
          <w:szCs w:val="22"/>
          <w:lang w:eastAsia="zh-CN"/>
        </w:rPr>
        <w:t>经济发展与环境保护之间的矛盾更加突出。随着经济发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展、城镇化进程加快和人口不断增长，区域大气、水环境承载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力日益趋紧，环境问题将更加突出，环境保护与治理工作压力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也将持续加大。结合当前经济转型趋势，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十四五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期间能源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消费总量和煤炭消费总量仍将持续增长，对全县的温室气体排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放控制造成挑战，从而面临用能用煤总量控制与下降空间不足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的双重挑战。</w:t>
      </w:r>
    </w:p>
    <w:p w:rsidR="00980525" w:rsidRDefault="00387F58">
      <w:pPr>
        <w:spacing w:before="295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环境质量改善和污染治理压力凸显。虽然目前全县环境质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量总体改善，但还有一些环境问题比较突出，如部分工业集聚</w:t>
      </w:r>
    </w:p>
    <w:p w:rsidR="00980525" w:rsidRDefault="00387F58">
      <w:pPr>
        <w:spacing w:before="686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15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35" w:name="br1_35"/>
      <w:bookmarkStart w:id="36" w:name="br1_36"/>
      <w:bookmarkEnd w:id="35"/>
      <w:bookmarkEnd w:id="36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区环境空气质量不容乐观，工业发展、机动车尾气等都将对环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境空气质量改善带来较大压力。固体废弃物治理、农业农村废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弃物综合利用等工作还有待强化提升。环境风险类型和成因向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多样化、复杂化发展，防范难度加大。</w:t>
      </w:r>
    </w:p>
    <w:p w:rsidR="00980525" w:rsidRDefault="00387F58">
      <w:pPr>
        <w:spacing w:before="295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8"/>
          <w:sz w:val="32"/>
          <w:szCs w:val="22"/>
          <w:lang w:eastAsia="zh-CN"/>
        </w:rPr>
        <w:t>环境治理体系和治理能力现代化有待提升。生态环境治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理体系和治理能力还不能满足新时期环境保护的新挑战、新任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务、新要求，抚松县生态文明建设示范创建和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两山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基地建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设的长效监管机制有待完善；区域协同联防联控机制仍需健全，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生态环保科技支撑能力亟待增强，污染防治精细化管理有待提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升；环境经济政策的激励引导作用还未得到有效发挥，政府、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企业和社会合作共治的格局尚未健全。</w:t>
      </w:r>
    </w:p>
    <w:p w:rsidR="00980525" w:rsidRDefault="00387F58">
      <w:pPr>
        <w:spacing w:before="7447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16</w:t>
      </w:r>
    </w:p>
    <w:p w:rsidR="00980525" w:rsidRDefault="00387F58">
      <w:pPr>
        <w:spacing w:line="329" w:lineRule="exact"/>
        <w:ind w:left="1440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37" w:name="br1_37"/>
      <w:bookmarkStart w:id="38" w:name="br1_38"/>
      <w:bookmarkEnd w:id="37"/>
      <w:bookmarkEnd w:id="38"/>
      <w:r>
        <w:rPr>
          <w:rFonts w:ascii="SimHei" w:hAnsi="SimHei" w:cs="SimHei"/>
          <w:color w:val="000000"/>
          <w:spacing w:val="2"/>
          <w:sz w:val="32"/>
          <w:szCs w:val="22"/>
          <w:lang w:eastAsia="zh-CN"/>
        </w:rPr>
        <w:lastRenderedPageBreak/>
        <w:t>第三章</w:t>
      </w:r>
      <w:r>
        <w:rPr>
          <w:rFonts w:hAnsiTheme="minorHAnsi" w:cstheme="minorBidi"/>
          <w:color w:val="000000"/>
          <w:spacing w:val="81"/>
          <w:sz w:val="32"/>
          <w:szCs w:val="22"/>
          <w:lang w:eastAsia="zh-CN"/>
        </w:rPr>
        <w:t xml:space="preserve"> </w:t>
      </w: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指导思想、基本原则与主要目标</w:t>
      </w:r>
    </w:p>
    <w:p w:rsidR="00980525" w:rsidRDefault="00387F58">
      <w:pPr>
        <w:spacing w:before="691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SimHei" w:hAnsi="SimHei" w:cs="SimHei"/>
          <w:color w:val="000000"/>
          <w:spacing w:val="2"/>
          <w:sz w:val="32"/>
          <w:szCs w:val="22"/>
          <w:lang w:eastAsia="zh-CN"/>
        </w:rPr>
        <w:t>一、指导思想</w:t>
      </w:r>
    </w:p>
    <w:p w:rsidR="00980525" w:rsidRDefault="00387F58">
      <w:pPr>
        <w:spacing w:before="554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坚持以习近平新时代中国特色社会主义思想为指导，全面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贯彻党的十九大和十九届二中、三中、四中、五中全会精神，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7"/>
          <w:sz w:val="32"/>
          <w:szCs w:val="22"/>
          <w:lang w:eastAsia="zh-CN"/>
        </w:rPr>
        <w:t>深入贯彻习近平生态文明思想和习近平总书记视察吉林重要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讲话重要指示精神，立足新发展阶段，贯彻新发展理念，构建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新发展格局，以持续改善生态环境质量为核心，以全面保障生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态安全为重点，以生态优先绿色发展为主线，深入实施生态强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县发展战略，坚决打好打赢污染防治攻坚战，不断提升绿色低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碳发展水平，持续推进生态环境治理体系和治理能力现代化，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着力形成生态保护和绿色发展相得益彰的新发展格局，确保到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2025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年美丽抚松建设取得明显进展。</w:t>
      </w:r>
    </w:p>
    <w:p w:rsidR="00980525" w:rsidRDefault="00387F58">
      <w:pPr>
        <w:spacing w:before="556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SimHei" w:hAnsi="SimHei" w:cs="SimHei"/>
          <w:color w:val="000000"/>
          <w:spacing w:val="2"/>
          <w:sz w:val="32"/>
          <w:szCs w:val="22"/>
          <w:lang w:eastAsia="zh-CN"/>
        </w:rPr>
        <w:t>二、基本原则</w:t>
      </w:r>
    </w:p>
    <w:p w:rsidR="00980525" w:rsidRDefault="00387F58">
      <w:pPr>
        <w:spacing w:before="554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坚持政府主导、社会参与。构建党委领导、政府主导、企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业主体、社会组织和公众参与的现代化治理体系，强化政府主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导作用，深化企业的生产、排污、治理、保护等主体责任，社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会组织和公众履行绿色生活绿色消费和保护生态环境的责任，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积极参与环境监督，形成导向清晰、决策科学、执行有力、多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元参与、良性互动的环境治理体系。</w:t>
      </w:r>
    </w:p>
    <w:p w:rsidR="00980525" w:rsidRDefault="00387F58">
      <w:pPr>
        <w:spacing w:before="295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2"/>
          <w:sz w:val="32"/>
          <w:szCs w:val="22"/>
          <w:lang w:eastAsia="zh-CN"/>
        </w:rPr>
        <w:t>坚持解放思想、改革创新。以习近平生态文明思想为统领，</w:t>
      </w:r>
    </w:p>
    <w:p w:rsidR="00980525" w:rsidRDefault="00387F58">
      <w:pPr>
        <w:spacing w:before="583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655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17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39" w:name="br1_39"/>
      <w:bookmarkStart w:id="40" w:name="br1_40"/>
      <w:bookmarkEnd w:id="39"/>
      <w:bookmarkEnd w:id="40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牢固树立并深入贯彻绿色发展理念，深入解放思想，加大改革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创新力度，深化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放管服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改革，强化生态环境保护督察，建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立健全市场机制，强化生态环境法制体系建设，紧盯生态环境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质量的主要问题和重点环节，突出精准治污、科学治污、依法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治污，推进生态环境治理体系和治理能力现代化。</w:t>
      </w:r>
    </w:p>
    <w:p w:rsidR="00980525" w:rsidRDefault="00387F58">
      <w:pPr>
        <w:spacing w:before="295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坚持因地制宜、统筹兼顾。紧紧围绕实现东中西三大主体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功能区战略和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一主六双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产业空间布局，综合考虑本地区发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展阶段、生态资源禀赋、环境承载能力等因素，全面建设东部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绿色转型发展区，统筹衔接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十四五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生态环境保护规划与国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民经济和社会发展各项目标任务，以生态环境高水平保护推动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经济高质量发展。</w:t>
      </w:r>
    </w:p>
    <w:p w:rsidR="00980525" w:rsidRDefault="00387F58">
      <w:pPr>
        <w:spacing w:before="295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坚持生态优先，低碳发展。以碳达峰目标和碳中和愿景为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引领，深入践行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绿水青山就是金山银山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理念，推动发展方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式转变，促进经济社会发展和生态环境保护相协调，在高水平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保护中实现高质量发展，形成节约资源和保护生态环境的生产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生活方式，有效控制重点领域温室气体排放。建立健全绿色低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碳循环发展经济体系，走可持续发展之路。</w:t>
      </w:r>
    </w:p>
    <w:p w:rsidR="00980525" w:rsidRDefault="00387F58">
      <w:pPr>
        <w:spacing w:before="295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坚持精准施策、系统保护。运用科技手段，从源头治理、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基础支撑、生态修复、制度建设等各个方面精准施策，构建精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细化管理模式。以山水林田湖草作为有机整体，统筹水陆、城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乡、江河，构建区域一体化的生态环境保护格局。以生态系统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整体保护作为基本理念，按照重点区域、重点行业、不同环境</w:t>
      </w:r>
    </w:p>
    <w:p w:rsidR="00980525" w:rsidRDefault="00387F58">
      <w:pPr>
        <w:spacing w:before="583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18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41" w:name="br1_41"/>
      <w:bookmarkStart w:id="42" w:name="br1_42"/>
      <w:bookmarkEnd w:id="41"/>
      <w:bookmarkEnd w:id="42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要素，对生态系统实施统一保护和监管，增强生态保护的系统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性、协同性。</w:t>
      </w:r>
    </w:p>
    <w:p w:rsidR="00980525" w:rsidRDefault="00387F58">
      <w:pPr>
        <w:spacing w:before="295" w:line="329" w:lineRule="exact"/>
        <w:ind w:left="643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坚持全民行动、共治共享。着力培育生态文明价值观念和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行为准则，引导社会公众有序参与环境决策、环境治理和环境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监督，汇聚美丽建设的社会合力，实现环境改善成果全民共享，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不断提高优美生态环境给人民群众带来的获得感、幸福感和安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全感，让公众对本地区生态环境改善的满意程度不断提升。</w:t>
      </w:r>
    </w:p>
    <w:p w:rsidR="00980525" w:rsidRDefault="00387F58">
      <w:pPr>
        <w:spacing w:before="77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SimHei" w:hAnsi="SimHei" w:cs="SimHei"/>
          <w:color w:val="000000"/>
          <w:spacing w:val="2"/>
          <w:sz w:val="32"/>
          <w:szCs w:val="22"/>
          <w:lang w:eastAsia="zh-CN"/>
        </w:rPr>
        <w:t>三、主要目标</w:t>
      </w:r>
    </w:p>
    <w:p w:rsidR="00980525" w:rsidRDefault="00387F58">
      <w:pPr>
        <w:spacing w:before="554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1</w:t>
      </w: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、总体目标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力争通过五年努力，全县生态文明建设开创新局面，生产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生活方式绿色转型成效显著，绿色生产方式和生活方式全面形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成；能源资源配置更加合理、利用效率大幅提高；碳排放强度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持续降低，主要污染物排放总量持续减少；生态环境日益改善，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"/>
          <w:sz w:val="32"/>
          <w:szCs w:val="22"/>
          <w:lang w:eastAsia="zh-CN"/>
        </w:rPr>
        <w:t>空气质量稳步提升，优良天数比例稳定保持在</w:t>
      </w:r>
      <w:r>
        <w:rPr>
          <w:rFonts w:hAnsiTheme="minorHAnsi" w:cstheme="minorBidi"/>
          <w:color w:val="000000"/>
          <w:spacing w:val="4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98%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左右，基本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消除重污染天气；水环境质量持续改善，水生态功能初步得到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3"/>
          <w:sz w:val="32"/>
          <w:szCs w:val="22"/>
          <w:lang w:eastAsia="zh-CN"/>
        </w:rPr>
        <w:t>恢复；土壤环境质量稳定向好；森林覆盖率保持在</w:t>
      </w:r>
      <w:r>
        <w:rPr>
          <w:rFonts w:hAnsiTheme="minorHAnsi" w:cstheme="minorBidi"/>
          <w:color w:val="000000"/>
          <w:spacing w:val="6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85.6%</w:t>
      </w: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不下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降；生态系统质量和稳定性巩固提升，生态安全屏障更加稳固；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环境风险防控能力明显增强，环境安全得到有效维护。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2</w:t>
      </w: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、主要指标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到</w:t>
      </w:r>
      <w:r>
        <w:rPr>
          <w:rFonts w:hAnsiTheme="minorHAnsi" w:cstheme="minorBidi"/>
          <w:color w:val="000000"/>
          <w:spacing w:val="82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 xml:space="preserve">2025 </w:t>
      </w:r>
      <w:r>
        <w:rPr>
          <w:rFonts w:ascii="FangSong" w:hAnsi="FangSong" w:cs="FangSong"/>
          <w:color w:val="000000"/>
          <w:spacing w:val="-3"/>
          <w:sz w:val="32"/>
          <w:szCs w:val="22"/>
          <w:lang w:eastAsia="zh-CN"/>
        </w:rPr>
        <w:t>年，实现空气质量优良率稳中向好，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PM</w:t>
      </w:r>
      <w:r>
        <w:rPr>
          <w:rFonts w:ascii="FangSong" w:hAnsiTheme="minorHAnsi" w:cstheme="minorBidi"/>
          <w:color w:val="000000"/>
          <w:spacing w:val="-1"/>
          <w:szCs w:val="22"/>
          <w:vertAlign w:val="subscript"/>
          <w:lang w:eastAsia="zh-CN"/>
        </w:rPr>
        <w:t>2.5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年均浓</w:t>
      </w:r>
    </w:p>
    <w:p w:rsidR="00980525" w:rsidRDefault="00387F58">
      <w:pPr>
        <w:spacing w:before="256" w:line="378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度控制在</w:t>
      </w:r>
      <w:r>
        <w:rPr>
          <w:rFonts w:hAnsiTheme="minorHAnsi" w:cstheme="minorBidi"/>
          <w:color w:val="000000"/>
          <w:spacing w:val="-2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25</w:t>
      </w:r>
      <w:r>
        <w:rPr>
          <w:rFonts w:ascii="FangSong" w:hAnsiTheme="minorHAnsi" w:cstheme="minorBidi"/>
          <w:color w:val="000000"/>
          <w:spacing w:val="-18"/>
          <w:sz w:val="32"/>
          <w:szCs w:val="22"/>
          <w:lang w:eastAsia="zh-CN"/>
        </w:rPr>
        <w:t xml:space="preserve"> </w:t>
      </w:r>
      <w:r>
        <w:rPr>
          <w:rFonts w:ascii="JGDRWE+Times New Roman" w:hAnsi="JGDRWE+Times New Roman" w:cs="JGDRWE+Times New Roman"/>
          <w:color w:val="000000"/>
          <w:spacing w:val="-1"/>
          <w:sz w:val="32"/>
          <w:szCs w:val="22"/>
        </w:rPr>
        <w:t>μ</w:t>
      </w:r>
      <w:r>
        <w:rPr>
          <w:rFonts w:ascii="JGDRWE+Times New Roman" w:hAnsi="JGDRWE+Times New Roman" w:cs="JGDRWE+Times New Roman"/>
          <w:color w:val="000000"/>
          <w:spacing w:val="-1"/>
          <w:sz w:val="32"/>
          <w:szCs w:val="22"/>
          <w:lang w:eastAsia="zh-CN"/>
        </w:rPr>
        <w:t>g/m</w:t>
      </w:r>
      <w:r>
        <w:rPr>
          <w:rFonts w:ascii="JGDRWE+Times New Roman" w:hAnsiTheme="minorHAnsi" w:cstheme="minorBidi"/>
          <w:color w:val="000000"/>
          <w:sz w:val="32"/>
          <w:szCs w:val="22"/>
          <w:vertAlign w:val="superscript"/>
          <w:lang w:eastAsia="zh-CN"/>
        </w:rPr>
        <w:t>3</w:t>
      </w:r>
      <w:r>
        <w:rPr>
          <w:rFonts w:hAnsiTheme="minorHAnsi" w:cstheme="minorBidi"/>
          <w:color w:val="000000"/>
          <w:spacing w:val="81"/>
          <w:sz w:val="32"/>
          <w:szCs w:val="22"/>
          <w:vertAlign w:val="superscript"/>
          <w:lang w:eastAsia="zh-CN"/>
        </w:rPr>
        <w:t xml:space="preserve"> 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以下，地表水达到或优于</w:t>
      </w:r>
      <w:r>
        <w:rPr>
          <w:rFonts w:ascii="JGDRWE+Times New Roman" w:hAnsi="JGDRWE+Times New Roman" w:cs="JGDRWE+Times New Roman"/>
          <w:color w:val="000000"/>
          <w:spacing w:val="-2"/>
          <w:sz w:val="32"/>
          <w:szCs w:val="22"/>
          <w:lang w:eastAsia="zh-CN"/>
        </w:rPr>
        <w:t>Ⅲ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类水体比例保</w:t>
      </w:r>
    </w:p>
    <w:p w:rsidR="00980525" w:rsidRDefault="00387F58">
      <w:pPr>
        <w:spacing w:before="443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19</w:t>
      </w:r>
    </w:p>
    <w:p w:rsidR="00980525" w:rsidRDefault="00980525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43" w:name="br1_43"/>
      <w:bookmarkStart w:id="44" w:name="br1_44"/>
      <w:bookmarkEnd w:id="43"/>
      <w:bookmarkEnd w:id="44"/>
      <w:r w:rsidRPr="00980525">
        <w:rPr>
          <w:rFonts w:eastAsia="Times New Roman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margin-left:83.15pt;margin-top:195.3pt;width:454.85pt;height:567.4pt;z-index:-251635712;mso-position-horizontal-relative:page;mso-position-vertical-relative:page">
            <v:imagedata r:id="rId6" o:title=""/>
            <w10:wrap anchorx="page" anchory="page"/>
          </v:shape>
        </w:pict>
      </w:r>
      <w:r w:rsidR="00387F58">
        <w:rPr>
          <w:rFonts w:ascii="FangSong" w:hAnsi="FangSong" w:cs="FangSong"/>
          <w:color w:val="000000"/>
          <w:sz w:val="32"/>
          <w:szCs w:val="22"/>
          <w:lang w:eastAsia="zh-CN"/>
        </w:rPr>
        <w:t>持</w:t>
      </w:r>
      <w:r w:rsidR="00387F58">
        <w:rPr>
          <w:rFonts w:hAnsiTheme="minorHAnsi" w:cstheme="minorBidi"/>
          <w:color w:val="000000"/>
          <w:spacing w:val="82"/>
          <w:sz w:val="32"/>
          <w:szCs w:val="22"/>
          <w:lang w:eastAsia="zh-CN"/>
        </w:rPr>
        <w:t xml:space="preserve"> </w:t>
      </w:r>
      <w:r w:rsidR="00387F58">
        <w:rPr>
          <w:rFonts w:ascii="FangSong" w:hAnsiTheme="minorHAnsi" w:cstheme="minorBidi"/>
          <w:color w:val="000000"/>
          <w:sz w:val="32"/>
          <w:szCs w:val="22"/>
          <w:lang w:eastAsia="zh-CN"/>
        </w:rPr>
        <w:t>100%</w:t>
      </w:r>
      <w:r w:rsidR="00387F58"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，建成区黑臭水体全部消除，长治久清；绿色发展动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能实现根本转换，生态文明制度建设基本健全，推动生态环境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治理体系和治理能力现代化。详见表</w:t>
      </w:r>
      <w:r>
        <w:rPr>
          <w:rFonts w:hAnsiTheme="minorHAnsi" w:cstheme="minorBidi"/>
          <w:color w:val="000000"/>
          <w:spacing w:val="3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-2"/>
          <w:sz w:val="32"/>
          <w:szCs w:val="22"/>
          <w:lang w:eastAsia="zh-CN"/>
        </w:rPr>
        <w:t>1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。</w:t>
      </w:r>
    </w:p>
    <w:p w:rsidR="00980525" w:rsidRDefault="00387F58">
      <w:pPr>
        <w:spacing w:before="295" w:after="158" w:line="329" w:lineRule="exact"/>
        <w:ind w:left="1332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表</w:t>
      </w:r>
      <w:r>
        <w:rPr>
          <w:rFonts w:hAnsiTheme="minorHAnsi" w:cstheme="minorBidi"/>
          <w:color w:val="000000"/>
          <w:spacing w:val="1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1</w:t>
      </w:r>
      <w:r>
        <w:rPr>
          <w:rFonts w:ascii="FangSong" w:hAnsiTheme="minorHAnsi" w:cstheme="minorBidi"/>
          <w:color w:val="000000"/>
          <w:spacing w:val="-1"/>
          <w:sz w:val="32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抚松县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十四五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生态环境保护目标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3"/>
        <w:gridCol w:w="5355"/>
        <w:gridCol w:w="20"/>
        <w:gridCol w:w="1257"/>
        <w:gridCol w:w="20"/>
        <w:gridCol w:w="1341"/>
        <w:gridCol w:w="20"/>
        <w:gridCol w:w="560"/>
      </w:tblGrid>
      <w:tr w:rsidR="00980525">
        <w:trPr>
          <w:trHeight w:val="552"/>
        </w:trPr>
        <w:tc>
          <w:tcPr>
            <w:tcW w:w="283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32"/>
                <w:szCs w:val="22"/>
                <w:lang w:eastAsia="zh-CN"/>
              </w:rPr>
            </w:pPr>
          </w:p>
        </w:tc>
        <w:tc>
          <w:tcPr>
            <w:tcW w:w="5355" w:type="dxa"/>
            <w:noWrap/>
            <w:tcFitText/>
          </w:tcPr>
          <w:p w:rsidR="00980525" w:rsidRDefault="00387F58">
            <w:pPr>
              <w:spacing w:before="156" w:line="240" w:lineRule="exact"/>
              <w:rPr>
                <w:rFonts w:hAnsiTheme="minorHAnsi" w:cstheme="minorBidi"/>
                <w:color w:val="000000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639"/>
                <w:szCs w:val="22"/>
              </w:rPr>
              <w:t>分类</w:t>
            </w:r>
            <w:r w:rsidRPr="005C4F92">
              <w:rPr>
                <w:rFonts w:hAnsiTheme="minorHAnsi" w:cstheme="minorBidi"/>
                <w:color w:val="000000"/>
                <w:spacing w:val="639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639"/>
                <w:szCs w:val="22"/>
              </w:rPr>
              <w:t>指标名</w:t>
            </w:r>
            <w:r w:rsidRPr="005C4F92">
              <w:rPr>
                <w:rFonts w:ascii="FangSong" w:hAnsi="FangSong" w:cs="FangSong"/>
                <w:color w:val="000000"/>
                <w:spacing w:val="2"/>
                <w:szCs w:val="22"/>
              </w:rPr>
              <w:t>称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Cs w:val="22"/>
              </w:rPr>
            </w:pPr>
          </w:p>
        </w:tc>
        <w:tc>
          <w:tcPr>
            <w:tcW w:w="1257" w:type="dxa"/>
            <w:noWrap/>
            <w:tcFitText/>
          </w:tcPr>
          <w:p w:rsidR="00980525" w:rsidRDefault="00387F58">
            <w:pPr>
              <w:spacing w:line="240" w:lineRule="exact"/>
              <w:ind w:left="89"/>
              <w:rPr>
                <w:rFonts w:hAnsiTheme="minorHAnsi" w:cstheme="minorBidi"/>
                <w:color w:val="000000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78"/>
                <w:szCs w:val="22"/>
              </w:rPr>
              <w:t>2020</w:t>
            </w:r>
            <w:r w:rsidRPr="005C4F92">
              <w:rPr>
                <w:rFonts w:ascii="FangSong" w:hAnsi="FangSong" w:cs="FangSong"/>
                <w:color w:val="000000"/>
                <w:spacing w:val="-17"/>
                <w:szCs w:val="22"/>
              </w:rPr>
              <w:t>年</w:t>
            </w:r>
          </w:p>
          <w:p w:rsidR="00980525" w:rsidRDefault="00387F58">
            <w:pPr>
              <w:spacing w:before="72" w:line="240" w:lineRule="exact"/>
              <w:rPr>
                <w:rFonts w:ascii="FangSong" w:hAnsiTheme="minorHAnsi" w:cstheme="minorBidi"/>
                <w:color w:val="000000"/>
                <w:szCs w:val="22"/>
              </w:rPr>
            </w:pPr>
            <w:r>
              <w:rPr>
                <w:rFonts w:ascii="FangSong" w:hAnsiTheme="minorHAnsi" w:cstheme="minorBidi"/>
                <w:color w:val="000000"/>
                <w:szCs w:val="22"/>
              </w:rPr>
              <w:t>(</w:t>
            </w:r>
            <w:r>
              <w:rPr>
                <w:rFonts w:ascii="FangSong" w:hAnsi="FangSong" w:cs="FangSong"/>
                <w:color w:val="000000"/>
                <w:szCs w:val="22"/>
              </w:rPr>
              <w:t>基准年</w:t>
            </w:r>
            <w:r>
              <w:rPr>
                <w:rFonts w:ascii="FangSong" w:hAnsiTheme="minorHAnsi" w:cstheme="minorBidi"/>
                <w:color w:val="000000"/>
                <w:szCs w:val="22"/>
              </w:rPr>
              <w:t>)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ascii="FangSong" w:hAnsiTheme="minorHAnsi" w:cstheme="minorBidi"/>
                <w:color w:val="000000"/>
                <w:szCs w:val="22"/>
              </w:rPr>
            </w:pPr>
          </w:p>
        </w:tc>
        <w:tc>
          <w:tcPr>
            <w:tcW w:w="1341" w:type="dxa"/>
            <w:noWrap/>
            <w:tcFitText/>
          </w:tcPr>
          <w:p w:rsidR="00980525" w:rsidRDefault="00387F58">
            <w:pPr>
              <w:spacing w:line="240" w:lineRule="exact"/>
              <w:ind w:left="89"/>
              <w:rPr>
                <w:rFonts w:hAnsiTheme="minorHAnsi" w:cstheme="minorBidi"/>
                <w:color w:val="000000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99"/>
                <w:szCs w:val="22"/>
              </w:rPr>
              <w:t>2025</w:t>
            </w:r>
            <w:r w:rsidRPr="005C4F92">
              <w:rPr>
                <w:rFonts w:ascii="FangSong" w:hAnsi="FangSong" w:cs="FangSong"/>
                <w:color w:val="000000"/>
                <w:spacing w:val="-22"/>
                <w:szCs w:val="22"/>
              </w:rPr>
              <w:t>年</w:t>
            </w:r>
          </w:p>
          <w:p w:rsidR="00980525" w:rsidRDefault="00387F58">
            <w:pPr>
              <w:spacing w:before="72" w:line="240" w:lineRule="exact"/>
              <w:rPr>
                <w:rFonts w:ascii="FangSong" w:hAnsiTheme="minorHAnsi" w:cstheme="minorBidi"/>
                <w:color w:val="000000"/>
                <w:szCs w:val="22"/>
              </w:rPr>
            </w:pPr>
            <w:r>
              <w:rPr>
                <w:rFonts w:ascii="FangSong" w:hAnsiTheme="minorHAnsi" w:cstheme="minorBidi"/>
                <w:color w:val="000000"/>
                <w:szCs w:val="22"/>
              </w:rPr>
              <w:t>(</w:t>
            </w:r>
            <w:r>
              <w:rPr>
                <w:rFonts w:ascii="FangSong" w:hAnsi="FangSong" w:cs="FangSong"/>
                <w:color w:val="000000"/>
                <w:szCs w:val="22"/>
              </w:rPr>
              <w:t>目标年</w:t>
            </w:r>
            <w:r>
              <w:rPr>
                <w:rFonts w:ascii="FangSong" w:hAnsiTheme="minorHAnsi" w:cstheme="minorBidi"/>
                <w:color w:val="000000"/>
                <w:szCs w:val="22"/>
              </w:rPr>
              <w:t>)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ascii="FangSong" w:hAnsiTheme="minorHAnsi" w:cstheme="minorBidi"/>
                <w:color w:val="000000"/>
                <w:szCs w:val="22"/>
              </w:rPr>
            </w:pPr>
          </w:p>
        </w:tc>
        <w:tc>
          <w:tcPr>
            <w:tcW w:w="560" w:type="dxa"/>
            <w:noWrap/>
            <w:tcFitText/>
          </w:tcPr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60"/>
                <w:szCs w:val="22"/>
              </w:rPr>
              <w:t>指</w:t>
            </w:r>
            <w:r w:rsidRPr="005C4F92">
              <w:rPr>
                <w:rFonts w:ascii="FangSong" w:hAnsi="FangSong" w:cs="FangSong"/>
                <w:color w:val="000000"/>
                <w:szCs w:val="22"/>
              </w:rPr>
              <w:t>标</w:t>
            </w:r>
          </w:p>
          <w:p w:rsidR="00980525" w:rsidRDefault="00387F58">
            <w:pPr>
              <w:spacing w:before="72" w:line="240" w:lineRule="exact"/>
              <w:rPr>
                <w:rFonts w:hAnsiTheme="minorHAnsi" w:cstheme="minorBidi"/>
                <w:color w:val="000000"/>
                <w:szCs w:val="22"/>
              </w:rPr>
            </w:pPr>
            <w:r>
              <w:rPr>
                <w:rFonts w:ascii="FangSong" w:hAnsi="FangSong" w:cs="FangSong"/>
                <w:color w:val="000000"/>
                <w:szCs w:val="22"/>
              </w:rPr>
              <w:t>属性</w:t>
            </w:r>
          </w:p>
        </w:tc>
      </w:tr>
    </w:tbl>
    <w:p w:rsidR="00980525" w:rsidRDefault="00387F58">
      <w:pPr>
        <w:spacing w:before="121" w:line="296" w:lineRule="exact"/>
        <w:ind w:left="1171"/>
        <w:rPr>
          <w:rFonts w:hAnsiTheme="minorHAnsi" w:cstheme="minorBidi"/>
          <w:color w:val="000000"/>
          <w:szCs w:val="22"/>
          <w:lang w:eastAsia="zh-CN"/>
        </w:rPr>
      </w:pPr>
      <w:r>
        <w:rPr>
          <w:rFonts w:ascii="FangSong" w:hAnsi="FangSong" w:cs="FangSong"/>
          <w:color w:val="000000"/>
          <w:szCs w:val="22"/>
          <w:lang w:eastAsia="zh-CN"/>
        </w:rPr>
        <w:t>城市细颗粒物</w:t>
      </w:r>
      <w:r>
        <w:rPr>
          <w:rFonts w:hAnsiTheme="minorHAnsi" w:cstheme="minorBidi"/>
          <w:color w:val="000000"/>
          <w:spacing w:val="1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Cs w:val="22"/>
          <w:lang w:eastAsia="zh-CN"/>
        </w:rPr>
        <w:t>PM</w:t>
      </w:r>
      <w:r>
        <w:rPr>
          <w:rFonts w:ascii="FangSong" w:hAnsiTheme="minorHAnsi" w:cstheme="minorBidi"/>
          <w:color w:val="000000"/>
          <w:sz w:val="18"/>
          <w:szCs w:val="22"/>
          <w:vertAlign w:val="subscript"/>
          <w:lang w:eastAsia="zh-CN"/>
        </w:rPr>
        <w:t>2.5</w:t>
      </w:r>
      <w:r>
        <w:rPr>
          <w:rFonts w:ascii="FangSong" w:hAnsi="FangSong" w:cs="FangSong"/>
          <w:color w:val="000000"/>
          <w:szCs w:val="22"/>
          <w:lang w:eastAsia="zh-CN"/>
        </w:rPr>
        <w:t>浓度（</w:t>
      </w:r>
      <w:r>
        <w:rPr>
          <w:color w:val="000000"/>
          <w:szCs w:val="22"/>
        </w:rPr>
        <w:t>μ</w:t>
      </w:r>
      <w:r>
        <w:rPr>
          <w:color w:val="000000"/>
          <w:szCs w:val="22"/>
          <w:lang w:eastAsia="zh-CN"/>
        </w:rPr>
        <w:t>g/m</w:t>
      </w:r>
      <w:r>
        <w:rPr>
          <w:rFonts w:hAnsiTheme="minorHAnsi" w:cstheme="minorBidi"/>
          <w:color w:val="000000"/>
          <w:spacing w:val="2"/>
          <w:szCs w:val="22"/>
          <w:vertAlign w:val="superscript"/>
          <w:lang w:eastAsia="zh-CN"/>
        </w:rPr>
        <w:t>3</w:t>
      </w:r>
      <w:r>
        <w:rPr>
          <w:rFonts w:ascii="FangSong" w:hAnsi="FangSong" w:cs="FangSong"/>
          <w:color w:val="000000"/>
          <w:szCs w:val="22"/>
          <w:lang w:eastAsia="zh-CN"/>
        </w:rPr>
        <w:t>）</w:t>
      </w:r>
      <w:r>
        <w:rPr>
          <w:rFonts w:hAnsiTheme="minorHAnsi" w:cstheme="minorBidi"/>
          <w:color w:val="000000"/>
          <w:spacing w:val="129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Cs w:val="22"/>
          <w:lang w:eastAsia="zh-CN"/>
        </w:rPr>
        <w:t>20</w:t>
      </w:r>
      <w:r>
        <w:rPr>
          <w:rFonts w:ascii="FangSong" w:hAnsiTheme="minorHAnsi" w:cstheme="minorBidi"/>
          <w:color w:val="000000"/>
          <w:spacing w:val="917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Cs w:val="22"/>
          <w:lang w:eastAsia="zh-CN"/>
        </w:rPr>
        <w:t>25</w:t>
      </w:r>
      <w:r>
        <w:rPr>
          <w:rFonts w:ascii="FangSong" w:hAnsiTheme="minorHAnsi" w:cstheme="minorBidi"/>
          <w:color w:val="000000"/>
          <w:spacing w:val="521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Cs w:val="22"/>
          <w:lang w:eastAsia="zh-CN"/>
        </w:rPr>
        <w:t>约束性</w:t>
      </w:r>
    </w:p>
    <w:p w:rsidR="00980525" w:rsidRDefault="00387F58">
      <w:pPr>
        <w:spacing w:before="185" w:line="250" w:lineRule="exact"/>
        <w:ind w:left="1171"/>
        <w:rPr>
          <w:rFonts w:hAnsiTheme="minorHAnsi" w:cstheme="minorBidi"/>
          <w:color w:val="000000"/>
          <w:szCs w:val="22"/>
          <w:lang w:eastAsia="zh-CN"/>
        </w:rPr>
      </w:pPr>
      <w:r>
        <w:rPr>
          <w:rFonts w:ascii="FangSong" w:hAnsi="FangSong" w:cs="FangSong"/>
          <w:color w:val="000000"/>
          <w:szCs w:val="22"/>
          <w:lang w:eastAsia="zh-CN"/>
        </w:rPr>
        <w:t>城市空气质量优良天数比例（</w:t>
      </w:r>
      <w:r>
        <w:rPr>
          <w:rFonts w:ascii="FangSong" w:hAnsiTheme="minorHAnsi" w:cstheme="minorBidi"/>
          <w:color w:val="000000"/>
          <w:szCs w:val="22"/>
          <w:lang w:eastAsia="zh-CN"/>
        </w:rPr>
        <w:t>%</w:t>
      </w:r>
      <w:r>
        <w:rPr>
          <w:rFonts w:ascii="FangSong" w:hAnsi="FangSong" w:cs="FangSong"/>
          <w:color w:val="000000"/>
          <w:szCs w:val="22"/>
          <w:lang w:eastAsia="zh-CN"/>
        </w:rPr>
        <w:t>）</w:t>
      </w:r>
      <w:r>
        <w:rPr>
          <w:rFonts w:hAnsiTheme="minorHAnsi" w:cstheme="minorBidi"/>
          <w:color w:val="000000"/>
          <w:spacing w:val="1186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Cs w:val="22"/>
          <w:lang w:eastAsia="zh-CN"/>
        </w:rPr>
        <w:t>95.2</w:t>
      </w:r>
      <w:r>
        <w:rPr>
          <w:rFonts w:ascii="FangSong" w:hAnsiTheme="minorHAnsi" w:cstheme="minorBidi"/>
          <w:color w:val="000000"/>
          <w:spacing w:val="797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Cs w:val="22"/>
          <w:lang w:eastAsia="zh-CN"/>
        </w:rPr>
        <w:t>98</w:t>
      </w:r>
      <w:r>
        <w:rPr>
          <w:rFonts w:ascii="FangSong" w:hAnsiTheme="minorHAnsi" w:cstheme="minorBidi"/>
          <w:color w:val="000000"/>
          <w:spacing w:val="521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Cs w:val="22"/>
          <w:lang w:eastAsia="zh-CN"/>
        </w:rPr>
        <w:t>约束性</w:t>
      </w:r>
    </w:p>
    <w:p w:rsidR="00980525" w:rsidRDefault="00387F58">
      <w:pPr>
        <w:spacing w:before="204" w:after="135" w:line="250" w:lineRule="exact"/>
        <w:ind w:left="1171"/>
        <w:rPr>
          <w:rFonts w:hAnsiTheme="minorHAnsi" w:cstheme="minorBidi"/>
          <w:color w:val="000000"/>
          <w:szCs w:val="22"/>
          <w:lang w:eastAsia="zh-CN"/>
        </w:rPr>
      </w:pPr>
      <w:r>
        <w:rPr>
          <w:rFonts w:ascii="FangSong" w:hAnsi="FangSong" w:cs="FangSong"/>
          <w:color w:val="000000"/>
          <w:szCs w:val="22"/>
          <w:lang w:eastAsia="zh-CN"/>
        </w:rPr>
        <w:t>重污染天数（天）</w:t>
      </w:r>
      <w:r>
        <w:rPr>
          <w:rFonts w:hAnsiTheme="minorHAnsi" w:cstheme="minorBidi"/>
          <w:color w:val="000000"/>
          <w:spacing w:val="2927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Cs w:val="22"/>
          <w:lang w:eastAsia="zh-CN"/>
        </w:rPr>
        <w:t>1</w:t>
      </w:r>
      <w:r>
        <w:rPr>
          <w:rFonts w:ascii="FangSong" w:hAnsiTheme="minorHAnsi" w:cstheme="minorBidi"/>
          <w:color w:val="000000"/>
          <w:spacing w:val="617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Cs w:val="22"/>
          <w:lang w:eastAsia="zh-CN"/>
        </w:rPr>
        <w:t>基本消除</w:t>
      </w:r>
      <w:r>
        <w:rPr>
          <w:rFonts w:hAnsiTheme="minorHAnsi" w:cstheme="minorBidi"/>
          <w:color w:val="000000"/>
          <w:spacing w:val="221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Cs w:val="22"/>
          <w:lang w:eastAsia="zh-CN"/>
        </w:rPr>
        <w:t>约束性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71"/>
        <w:gridCol w:w="4767"/>
        <w:gridCol w:w="20"/>
        <w:gridCol w:w="3018"/>
      </w:tblGrid>
      <w:tr w:rsidR="00980525">
        <w:trPr>
          <w:trHeight w:val="560"/>
        </w:trPr>
        <w:tc>
          <w:tcPr>
            <w:tcW w:w="1171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Cs w:val="22"/>
                <w:lang w:eastAsia="zh-CN"/>
              </w:rPr>
            </w:pPr>
          </w:p>
        </w:tc>
        <w:tc>
          <w:tcPr>
            <w:tcW w:w="4767" w:type="dxa"/>
            <w:noWrap/>
            <w:tcFitText/>
          </w:tcPr>
          <w:p w:rsidR="00980525" w:rsidRDefault="00387F58">
            <w:pPr>
              <w:spacing w:line="266" w:lineRule="exact"/>
              <w:rPr>
                <w:rFonts w:hAnsiTheme="minorHAnsi" w:cstheme="minorBidi"/>
                <w:color w:val="000000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41"/>
                <w:szCs w:val="22"/>
                <w:lang w:eastAsia="zh-CN"/>
              </w:rPr>
              <w:t>地表水质量达到或优于</w:t>
            </w:r>
            <w:r w:rsidRPr="005C4F92">
              <w:rPr>
                <w:rFonts w:hAnsiTheme="minorHAnsi" w:cstheme="minorBidi"/>
                <w:color w:val="000000"/>
                <w:spacing w:val="41"/>
                <w:szCs w:val="22"/>
                <w:lang w:eastAsia="zh-CN"/>
              </w:rPr>
              <w:t xml:space="preserve"> </w:t>
            </w:r>
            <w:r w:rsidRPr="005C4F92">
              <w:rPr>
                <w:rFonts w:hAnsiTheme="minorHAnsi" w:cstheme="minorBidi"/>
                <w:color w:val="000000"/>
                <w:spacing w:val="41"/>
                <w:szCs w:val="22"/>
                <w:lang w:eastAsia="zh-CN"/>
              </w:rPr>
              <w:t>III</w:t>
            </w:r>
            <w:r w:rsidRPr="005C4F92">
              <w:rPr>
                <w:rFonts w:hAnsiTheme="minorHAnsi" w:cstheme="minorBidi"/>
                <w:color w:val="000000"/>
                <w:spacing w:val="4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41"/>
                <w:szCs w:val="22"/>
                <w:lang w:eastAsia="zh-CN"/>
              </w:rPr>
              <w:t>类水体比</w:t>
            </w:r>
            <w:r w:rsidRPr="005C4F92">
              <w:rPr>
                <w:rFonts w:ascii="FangSong" w:hAnsi="FangSong" w:cs="FangSong"/>
                <w:color w:val="000000"/>
                <w:spacing w:val="9"/>
                <w:szCs w:val="22"/>
                <w:lang w:eastAsia="zh-CN"/>
              </w:rPr>
              <w:t>例</w:t>
            </w:r>
          </w:p>
          <w:p w:rsidR="00980525" w:rsidRDefault="00387F58">
            <w:pPr>
              <w:spacing w:line="312" w:lineRule="exact"/>
              <w:rPr>
                <w:rFonts w:hAnsiTheme="minorHAnsi" w:cstheme="minorBidi"/>
                <w:color w:val="000000"/>
                <w:szCs w:val="22"/>
              </w:rPr>
            </w:pPr>
            <w:r>
              <w:rPr>
                <w:rFonts w:ascii="FangSong" w:hAnsi="FangSong" w:cs="FangSong"/>
                <w:color w:val="000000"/>
                <w:szCs w:val="22"/>
              </w:rPr>
              <w:t>（</w:t>
            </w:r>
            <w:r>
              <w:rPr>
                <w:rFonts w:ascii="FangSong" w:hAnsiTheme="minorHAnsi" w:cstheme="minorBidi"/>
                <w:color w:val="000000"/>
                <w:szCs w:val="22"/>
              </w:rPr>
              <w:t>%</w:t>
            </w:r>
            <w:r>
              <w:rPr>
                <w:rFonts w:ascii="FangSong" w:hAnsi="FangSong" w:cs="FangSong"/>
                <w:color w:val="000000"/>
                <w:szCs w:val="22"/>
              </w:rPr>
              <w:t>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Cs w:val="22"/>
              </w:rPr>
            </w:pPr>
          </w:p>
        </w:tc>
        <w:tc>
          <w:tcPr>
            <w:tcW w:w="3018" w:type="dxa"/>
            <w:noWrap/>
            <w:tcFitText/>
          </w:tcPr>
          <w:p w:rsidR="00980525" w:rsidRDefault="00387F58">
            <w:pPr>
              <w:spacing w:before="164" w:line="240" w:lineRule="exact"/>
              <w:rPr>
                <w:rFonts w:hAnsiTheme="minorHAnsi" w:cstheme="minorBidi"/>
                <w:color w:val="000000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134"/>
                <w:szCs w:val="22"/>
              </w:rPr>
              <w:t>100</w:t>
            </w:r>
            <w:r w:rsidRPr="005C4F92">
              <w:rPr>
                <w:rFonts w:ascii="FangSong" w:hAnsiTheme="minorHAnsi" w:cstheme="minorBidi"/>
                <w:color w:val="000000"/>
                <w:spacing w:val="134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34"/>
                <w:szCs w:val="22"/>
              </w:rPr>
              <w:t>100</w:t>
            </w:r>
            <w:r w:rsidRPr="005C4F92">
              <w:rPr>
                <w:rFonts w:ascii="FangSong" w:hAnsiTheme="minorHAnsi" w:cstheme="minorBidi"/>
                <w:color w:val="000000"/>
                <w:spacing w:val="134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34"/>
                <w:szCs w:val="22"/>
              </w:rPr>
              <w:t>约束</w:t>
            </w:r>
            <w:r w:rsidRPr="005C4F92">
              <w:rPr>
                <w:rFonts w:ascii="FangSong" w:hAnsi="FangSong" w:cs="FangSong"/>
                <w:color w:val="000000"/>
                <w:spacing w:val="4"/>
                <w:szCs w:val="22"/>
              </w:rPr>
              <w:t>性</w:t>
            </w:r>
          </w:p>
        </w:tc>
      </w:tr>
    </w:tbl>
    <w:p w:rsidR="00980525" w:rsidRDefault="00387F58">
      <w:pPr>
        <w:spacing w:before="182" w:after="70" w:line="252" w:lineRule="exact"/>
        <w:ind w:left="163"/>
        <w:rPr>
          <w:rFonts w:hAnsiTheme="minorHAnsi" w:cstheme="minorBidi"/>
          <w:color w:val="000000"/>
          <w:szCs w:val="22"/>
          <w:lang w:eastAsia="zh-CN"/>
        </w:rPr>
      </w:pPr>
      <w:r>
        <w:rPr>
          <w:rFonts w:ascii="FangSong" w:hAnsi="FangSong" w:cs="FangSong"/>
          <w:color w:val="000000"/>
          <w:szCs w:val="22"/>
          <w:lang w:eastAsia="zh-CN"/>
        </w:rPr>
        <w:t>生态环</w:t>
      </w:r>
      <w:r>
        <w:rPr>
          <w:rFonts w:hAnsiTheme="minorHAnsi" w:cstheme="minorBidi"/>
          <w:color w:val="000000"/>
          <w:spacing w:val="228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Cs w:val="22"/>
          <w:lang w:eastAsia="zh-CN"/>
        </w:rPr>
        <w:t>地表水质量劣于</w:t>
      </w:r>
      <w:r>
        <w:rPr>
          <w:rFonts w:hAnsiTheme="minorHAnsi" w:cstheme="minorBidi"/>
          <w:color w:val="000000"/>
          <w:spacing w:val="1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60"/>
          <w:szCs w:val="22"/>
          <w:lang w:eastAsia="zh-CN"/>
        </w:rPr>
        <w:t>V</w:t>
      </w:r>
      <w:r>
        <w:rPr>
          <w:rFonts w:ascii="FangSong" w:hAnsi="FangSong" w:cs="FangSong"/>
          <w:color w:val="000000"/>
          <w:szCs w:val="22"/>
          <w:lang w:eastAsia="zh-CN"/>
        </w:rPr>
        <w:t>类水体比例（</w:t>
      </w:r>
      <w:r>
        <w:rPr>
          <w:rFonts w:ascii="FangSong" w:hAnsiTheme="minorHAnsi" w:cstheme="minorBidi"/>
          <w:color w:val="000000"/>
          <w:szCs w:val="22"/>
          <w:lang w:eastAsia="zh-CN"/>
        </w:rPr>
        <w:t>%</w:t>
      </w:r>
      <w:r>
        <w:rPr>
          <w:rFonts w:ascii="FangSong" w:hAnsi="FangSong" w:cs="FangSong"/>
          <w:color w:val="000000"/>
          <w:szCs w:val="22"/>
          <w:lang w:eastAsia="zh-CN"/>
        </w:rPr>
        <w:t>）</w:t>
      </w:r>
      <w:r>
        <w:rPr>
          <w:rFonts w:hAnsiTheme="minorHAnsi" w:cstheme="minorBidi"/>
          <w:color w:val="000000"/>
          <w:spacing w:val="1126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Cs w:val="22"/>
          <w:lang w:eastAsia="zh-CN"/>
        </w:rPr>
        <w:t>0</w:t>
      </w:r>
      <w:r>
        <w:rPr>
          <w:rFonts w:ascii="FangSong" w:hAnsiTheme="minorHAnsi" w:cstheme="minorBidi"/>
          <w:color w:val="000000"/>
          <w:spacing w:val="1037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Cs w:val="22"/>
          <w:lang w:eastAsia="zh-CN"/>
        </w:rPr>
        <w:t>0</w:t>
      </w:r>
      <w:r>
        <w:rPr>
          <w:rFonts w:ascii="FangSong" w:hAnsiTheme="minorHAnsi" w:cstheme="minorBidi"/>
          <w:color w:val="000000"/>
          <w:spacing w:val="581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Cs w:val="22"/>
          <w:lang w:eastAsia="zh-CN"/>
        </w:rPr>
        <w:t>约束性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63"/>
        <w:gridCol w:w="988"/>
        <w:gridCol w:w="20"/>
        <w:gridCol w:w="5743"/>
        <w:gridCol w:w="20"/>
        <w:gridCol w:w="1040"/>
      </w:tblGrid>
      <w:tr w:rsidR="00980525">
        <w:trPr>
          <w:trHeight w:val="706"/>
        </w:trPr>
        <w:tc>
          <w:tcPr>
            <w:tcW w:w="163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Cs w:val="22"/>
                <w:lang w:eastAsia="zh-CN"/>
              </w:rPr>
            </w:pPr>
          </w:p>
        </w:tc>
        <w:tc>
          <w:tcPr>
            <w:tcW w:w="988" w:type="dxa"/>
            <w:noWrap/>
            <w:tcFitText/>
          </w:tcPr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23"/>
                <w:szCs w:val="22"/>
              </w:rPr>
              <w:t>境质</w:t>
            </w:r>
            <w:r w:rsidRPr="005C4F92">
              <w:rPr>
                <w:rFonts w:ascii="FangSong" w:hAnsi="FangSong" w:cs="FangSong"/>
                <w:color w:val="000000"/>
                <w:spacing w:val="3"/>
                <w:szCs w:val="22"/>
              </w:rPr>
              <w:t>量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Cs w:val="22"/>
              </w:rPr>
            </w:pPr>
          </w:p>
        </w:tc>
        <w:tc>
          <w:tcPr>
            <w:tcW w:w="5743" w:type="dxa"/>
            <w:noWrap/>
            <w:tcFitText/>
          </w:tcPr>
          <w:p w:rsidR="00980525" w:rsidRDefault="00387F58">
            <w:pPr>
              <w:spacing w:before="310" w:line="240" w:lineRule="exact"/>
              <w:rPr>
                <w:rFonts w:ascii="FangSong" w:hAnsiTheme="minorHAnsi" w:cstheme="minorBidi"/>
                <w:color w:val="000000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78"/>
                <w:szCs w:val="22"/>
                <w:lang w:eastAsia="zh-CN"/>
              </w:rPr>
              <w:t>地下水环境区域点位</w:t>
            </w:r>
            <w:r w:rsidRPr="005C4F92">
              <w:rPr>
                <w:rFonts w:hAnsiTheme="minorHAnsi" w:cstheme="minorBidi"/>
                <w:color w:val="000000"/>
                <w:spacing w:val="78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78"/>
                <w:szCs w:val="22"/>
                <w:lang w:eastAsia="zh-CN"/>
              </w:rPr>
              <w:t>V</w:t>
            </w:r>
            <w:r w:rsidRPr="005C4F92">
              <w:rPr>
                <w:rFonts w:ascii="FangSong" w:hAnsi="FangSong" w:cs="FangSong"/>
                <w:color w:val="000000"/>
                <w:spacing w:val="78"/>
                <w:szCs w:val="22"/>
                <w:lang w:eastAsia="zh-CN"/>
              </w:rPr>
              <w:t>类水比例（</w:t>
            </w:r>
            <w:r w:rsidRPr="005C4F92">
              <w:rPr>
                <w:rFonts w:ascii="FangSong" w:hAnsiTheme="minorHAnsi" w:cstheme="minorBidi"/>
                <w:color w:val="000000"/>
                <w:spacing w:val="78"/>
                <w:szCs w:val="22"/>
                <w:lang w:eastAsia="zh-CN"/>
              </w:rPr>
              <w:t>%</w:t>
            </w:r>
            <w:r w:rsidRPr="005C4F92">
              <w:rPr>
                <w:rFonts w:ascii="FangSong" w:hAnsi="FangSong" w:cs="FangSong"/>
                <w:color w:val="000000"/>
                <w:spacing w:val="78"/>
                <w:szCs w:val="22"/>
                <w:lang w:eastAsia="zh-CN"/>
              </w:rPr>
              <w:t>）</w:t>
            </w:r>
            <w:r w:rsidRPr="005C4F92">
              <w:rPr>
                <w:rFonts w:hAnsiTheme="minorHAnsi" w:cstheme="minorBidi"/>
                <w:color w:val="000000"/>
                <w:spacing w:val="78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-11"/>
                <w:szCs w:val="22"/>
                <w:lang w:eastAsia="zh-CN"/>
              </w:rPr>
              <w:t>-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ascii="FangSong" w:hAnsiTheme="minorHAnsi" w:cstheme="minorBidi"/>
                <w:color w:val="000000"/>
                <w:szCs w:val="22"/>
                <w:lang w:eastAsia="zh-CN"/>
              </w:rPr>
            </w:pPr>
          </w:p>
        </w:tc>
        <w:tc>
          <w:tcPr>
            <w:tcW w:w="1040" w:type="dxa"/>
            <w:noWrap/>
            <w:tcFitText/>
          </w:tcPr>
          <w:p w:rsidR="00980525" w:rsidRDefault="00387F58">
            <w:pPr>
              <w:spacing w:before="154" w:line="240" w:lineRule="exact"/>
              <w:rPr>
                <w:rFonts w:hAnsiTheme="minorHAnsi" w:cstheme="minorBidi"/>
                <w:color w:val="000000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20"/>
                <w:szCs w:val="22"/>
              </w:rPr>
              <w:t>达到省</w:t>
            </w:r>
            <w:r w:rsidRPr="005C4F92">
              <w:rPr>
                <w:rFonts w:ascii="FangSong" w:hAnsi="FangSong" w:cs="FangSong"/>
                <w:color w:val="000000"/>
                <w:szCs w:val="22"/>
              </w:rPr>
              <w:t>级</w:t>
            </w:r>
          </w:p>
          <w:p w:rsidR="00980525" w:rsidRDefault="00387F58">
            <w:pPr>
              <w:spacing w:before="72" w:line="240" w:lineRule="exact"/>
              <w:rPr>
                <w:rFonts w:hAnsiTheme="minorHAnsi" w:cstheme="minorBidi"/>
                <w:color w:val="000000"/>
                <w:szCs w:val="22"/>
              </w:rPr>
            </w:pPr>
            <w:r>
              <w:rPr>
                <w:rFonts w:ascii="FangSong" w:hAnsi="FangSong" w:cs="FangSong"/>
                <w:color w:val="000000"/>
                <w:szCs w:val="22"/>
              </w:rPr>
              <w:t>考核目标</w:t>
            </w:r>
          </w:p>
        </w:tc>
      </w:tr>
    </w:tbl>
    <w:p w:rsidR="00980525" w:rsidRDefault="00387F58">
      <w:pPr>
        <w:spacing w:line="250" w:lineRule="exact"/>
        <w:ind w:left="8176"/>
        <w:rPr>
          <w:rFonts w:hAnsiTheme="minorHAnsi" w:cstheme="minorBidi"/>
          <w:color w:val="000000"/>
          <w:szCs w:val="22"/>
        </w:rPr>
      </w:pPr>
      <w:r>
        <w:rPr>
          <w:rFonts w:ascii="FangSong" w:hAnsi="FangSong" w:cs="FangSong"/>
          <w:color w:val="000000"/>
          <w:szCs w:val="22"/>
        </w:rPr>
        <w:t>约束性</w:t>
      </w:r>
    </w:p>
    <w:p w:rsidR="00980525" w:rsidRDefault="00387F58">
      <w:pPr>
        <w:spacing w:before="372" w:after="130" w:line="250" w:lineRule="exact"/>
        <w:ind w:left="1171"/>
        <w:rPr>
          <w:rFonts w:hAnsiTheme="minorHAnsi" w:cstheme="minorBidi"/>
          <w:color w:val="000000"/>
          <w:szCs w:val="22"/>
          <w:lang w:eastAsia="zh-CN"/>
        </w:rPr>
      </w:pPr>
      <w:r>
        <w:rPr>
          <w:rFonts w:ascii="FangSong" w:hAnsi="FangSong" w:cs="FangSong"/>
          <w:color w:val="000000"/>
          <w:szCs w:val="22"/>
          <w:lang w:eastAsia="zh-CN"/>
        </w:rPr>
        <w:t>农村生活污水治理率（</w:t>
      </w:r>
      <w:r>
        <w:rPr>
          <w:rFonts w:ascii="FangSong" w:hAnsiTheme="minorHAnsi" w:cstheme="minorBidi"/>
          <w:color w:val="000000"/>
          <w:szCs w:val="22"/>
          <w:lang w:eastAsia="zh-CN"/>
        </w:rPr>
        <w:t>%</w:t>
      </w:r>
      <w:r>
        <w:rPr>
          <w:rFonts w:ascii="FangSong" w:hAnsi="FangSong" w:cs="FangSong"/>
          <w:color w:val="000000"/>
          <w:szCs w:val="22"/>
          <w:lang w:eastAsia="zh-CN"/>
        </w:rPr>
        <w:t>）</w:t>
      </w:r>
      <w:r>
        <w:rPr>
          <w:rFonts w:hAnsiTheme="minorHAnsi" w:cstheme="minorBidi"/>
          <w:color w:val="000000"/>
          <w:spacing w:val="2026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Cs w:val="22"/>
          <w:lang w:eastAsia="zh-CN"/>
        </w:rPr>
        <w:t>25</w:t>
      </w:r>
      <w:r>
        <w:rPr>
          <w:rFonts w:ascii="FangSong" w:hAnsiTheme="minorHAnsi" w:cstheme="minorBidi"/>
          <w:color w:val="000000"/>
          <w:spacing w:val="917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Cs w:val="22"/>
          <w:lang w:eastAsia="zh-CN"/>
        </w:rPr>
        <w:t>35</w:t>
      </w:r>
      <w:r>
        <w:rPr>
          <w:rFonts w:ascii="FangSong" w:hAnsiTheme="minorHAnsi" w:cstheme="minorBidi"/>
          <w:color w:val="000000"/>
          <w:spacing w:val="521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Cs w:val="22"/>
          <w:lang w:eastAsia="zh-CN"/>
        </w:rPr>
        <w:t>约束性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71"/>
        <w:gridCol w:w="5743"/>
        <w:gridCol w:w="20"/>
        <w:gridCol w:w="1221"/>
        <w:gridCol w:w="20"/>
        <w:gridCol w:w="800"/>
      </w:tblGrid>
      <w:tr w:rsidR="00980525">
        <w:trPr>
          <w:trHeight w:val="552"/>
        </w:trPr>
        <w:tc>
          <w:tcPr>
            <w:tcW w:w="1171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Cs w:val="22"/>
                <w:lang w:eastAsia="zh-CN"/>
              </w:rPr>
            </w:pPr>
          </w:p>
        </w:tc>
        <w:tc>
          <w:tcPr>
            <w:tcW w:w="5743" w:type="dxa"/>
            <w:noWrap/>
            <w:tcFitText/>
          </w:tcPr>
          <w:p w:rsidR="00980525" w:rsidRDefault="00387F58">
            <w:pPr>
              <w:spacing w:before="156" w:line="240" w:lineRule="exact"/>
              <w:rPr>
                <w:rFonts w:ascii="FangSong" w:hAnsiTheme="minorHAnsi" w:cstheme="minorBidi"/>
                <w:color w:val="000000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28"/>
                <w:szCs w:val="22"/>
              </w:rPr>
              <w:t>受污染耕地安全利用率（</w:t>
            </w:r>
            <w:r w:rsidRPr="005C4F92">
              <w:rPr>
                <w:rFonts w:ascii="FangSong" w:hAnsiTheme="minorHAnsi" w:cstheme="minorBidi"/>
                <w:color w:val="000000"/>
                <w:spacing w:val="128"/>
                <w:szCs w:val="22"/>
              </w:rPr>
              <w:t>%</w:t>
            </w:r>
            <w:r w:rsidRPr="005C4F92">
              <w:rPr>
                <w:rFonts w:ascii="FangSong" w:hAnsi="FangSong" w:cs="FangSong"/>
                <w:color w:val="000000"/>
                <w:spacing w:val="128"/>
                <w:szCs w:val="22"/>
              </w:rPr>
              <w:t>）</w:t>
            </w:r>
            <w:r w:rsidRPr="005C4F92">
              <w:rPr>
                <w:rFonts w:hAnsiTheme="minorHAnsi" w:cstheme="minorBidi"/>
                <w:color w:val="000000"/>
                <w:spacing w:val="128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28"/>
                <w:szCs w:val="22"/>
              </w:rPr>
              <w:t>＞</w:t>
            </w:r>
            <w:r w:rsidRPr="005C4F92">
              <w:rPr>
                <w:rFonts w:ascii="FangSong" w:hAnsiTheme="minorHAnsi" w:cstheme="minorBidi"/>
                <w:color w:val="000000"/>
                <w:spacing w:val="128"/>
                <w:szCs w:val="22"/>
              </w:rPr>
              <w:t>9</w:t>
            </w:r>
            <w:r w:rsidRPr="005C4F92">
              <w:rPr>
                <w:rFonts w:ascii="FangSong" w:hAnsiTheme="minorHAnsi" w:cstheme="minorBidi"/>
                <w:color w:val="000000"/>
                <w:spacing w:val="15"/>
                <w:szCs w:val="22"/>
              </w:rPr>
              <w:t>0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ascii="FangSong" w:hAnsiTheme="minorHAnsi" w:cstheme="minorBidi"/>
                <w:color w:val="000000"/>
                <w:szCs w:val="22"/>
              </w:rPr>
            </w:pPr>
          </w:p>
        </w:tc>
        <w:tc>
          <w:tcPr>
            <w:tcW w:w="1221" w:type="dxa"/>
            <w:noWrap/>
            <w:tcFitText/>
          </w:tcPr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80"/>
                <w:szCs w:val="22"/>
              </w:rPr>
              <w:t>达到市</w:t>
            </w:r>
            <w:r w:rsidRPr="005C4F92">
              <w:rPr>
                <w:rFonts w:ascii="FangSong" w:hAnsi="FangSong" w:cs="FangSong"/>
                <w:color w:val="000000"/>
                <w:spacing w:val="1"/>
                <w:szCs w:val="22"/>
              </w:rPr>
              <w:t>级</w:t>
            </w:r>
          </w:p>
          <w:p w:rsidR="00980525" w:rsidRDefault="00387F58">
            <w:pPr>
              <w:spacing w:before="72" w:line="240" w:lineRule="exact"/>
              <w:rPr>
                <w:rFonts w:hAnsiTheme="minorHAnsi" w:cstheme="minorBidi"/>
                <w:color w:val="000000"/>
                <w:szCs w:val="22"/>
              </w:rPr>
            </w:pPr>
            <w:r>
              <w:rPr>
                <w:rFonts w:ascii="FangSong" w:hAnsi="FangSong" w:cs="FangSong"/>
                <w:color w:val="000000"/>
                <w:szCs w:val="22"/>
              </w:rPr>
              <w:t>考核目标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Cs w:val="22"/>
              </w:rPr>
            </w:pPr>
          </w:p>
        </w:tc>
        <w:tc>
          <w:tcPr>
            <w:tcW w:w="800" w:type="dxa"/>
            <w:noWrap/>
            <w:tcFitText/>
          </w:tcPr>
          <w:p w:rsidR="00980525" w:rsidRDefault="00387F58">
            <w:pPr>
              <w:spacing w:before="156" w:line="240" w:lineRule="exact"/>
              <w:rPr>
                <w:rFonts w:hAnsiTheme="minorHAnsi" w:cstheme="minorBidi"/>
                <w:color w:val="000000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30"/>
                <w:szCs w:val="22"/>
              </w:rPr>
              <w:t>约束</w:t>
            </w:r>
            <w:r w:rsidRPr="005C4F92">
              <w:rPr>
                <w:rFonts w:ascii="FangSong" w:hAnsi="FangSong" w:cs="FangSong"/>
                <w:color w:val="000000"/>
                <w:szCs w:val="22"/>
              </w:rPr>
              <w:t>性</w:t>
            </w:r>
          </w:p>
        </w:tc>
      </w:tr>
    </w:tbl>
    <w:p w:rsidR="00980525" w:rsidRDefault="00387F58">
      <w:pPr>
        <w:spacing w:before="170" w:line="250" w:lineRule="exact"/>
        <w:ind w:left="1171"/>
        <w:rPr>
          <w:rFonts w:hAnsiTheme="minorHAnsi" w:cstheme="minorBidi"/>
          <w:color w:val="000000"/>
          <w:szCs w:val="22"/>
          <w:lang w:eastAsia="zh-CN"/>
        </w:rPr>
      </w:pPr>
      <w:r>
        <w:rPr>
          <w:rFonts w:ascii="FangSong" w:hAnsi="FangSong" w:cs="FangSong"/>
          <w:color w:val="000000"/>
          <w:szCs w:val="22"/>
          <w:lang w:eastAsia="zh-CN"/>
        </w:rPr>
        <w:t>重点建设用地安全利用率（</w:t>
      </w:r>
      <w:r>
        <w:rPr>
          <w:rFonts w:ascii="FangSong" w:hAnsiTheme="minorHAnsi" w:cstheme="minorBidi"/>
          <w:color w:val="000000"/>
          <w:szCs w:val="22"/>
          <w:lang w:eastAsia="zh-CN"/>
        </w:rPr>
        <w:t>%</w:t>
      </w:r>
      <w:r>
        <w:rPr>
          <w:rFonts w:ascii="FangSong" w:hAnsi="FangSong" w:cs="FangSong"/>
          <w:color w:val="000000"/>
          <w:szCs w:val="22"/>
          <w:lang w:eastAsia="zh-CN"/>
        </w:rPr>
        <w:t>）</w:t>
      </w:r>
      <w:r>
        <w:rPr>
          <w:rFonts w:hAnsiTheme="minorHAnsi" w:cstheme="minorBidi"/>
          <w:color w:val="000000"/>
          <w:spacing w:val="1426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Cs w:val="22"/>
          <w:lang w:eastAsia="zh-CN"/>
        </w:rPr>
        <w:t>＞</w:t>
      </w:r>
      <w:r>
        <w:rPr>
          <w:rFonts w:ascii="FangSong" w:hAnsiTheme="minorHAnsi" w:cstheme="minorBidi"/>
          <w:color w:val="000000"/>
          <w:szCs w:val="22"/>
          <w:lang w:eastAsia="zh-CN"/>
        </w:rPr>
        <w:t>90</w:t>
      </w:r>
      <w:r>
        <w:rPr>
          <w:rFonts w:ascii="FangSong" w:hAnsiTheme="minorHAnsi" w:cstheme="minorBidi"/>
          <w:color w:val="000000"/>
          <w:spacing w:val="437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Cs w:val="22"/>
          <w:lang w:eastAsia="zh-CN"/>
        </w:rPr>
        <w:t>有效保障</w:t>
      </w:r>
      <w:r>
        <w:rPr>
          <w:rFonts w:hAnsiTheme="minorHAnsi" w:cstheme="minorBidi"/>
          <w:color w:val="000000"/>
          <w:spacing w:val="221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Cs w:val="22"/>
          <w:lang w:eastAsia="zh-CN"/>
        </w:rPr>
        <w:t>约束性</w:t>
      </w:r>
    </w:p>
    <w:p w:rsidR="00980525" w:rsidRDefault="00387F58">
      <w:pPr>
        <w:spacing w:before="204" w:line="250" w:lineRule="exact"/>
        <w:ind w:left="1171"/>
        <w:rPr>
          <w:rFonts w:hAnsiTheme="minorHAnsi" w:cstheme="minorBidi"/>
          <w:color w:val="000000"/>
          <w:szCs w:val="22"/>
          <w:lang w:eastAsia="zh-CN"/>
        </w:rPr>
      </w:pPr>
      <w:r>
        <w:rPr>
          <w:rFonts w:ascii="FangSong" w:hAnsi="FangSong" w:cs="FangSong"/>
          <w:color w:val="000000"/>
          <w:szCs w:val="22"/>
          <w:lang w:eastAsia="zh-CN"/>
        </w:rPr>
        <w:t>氮氧化物重点工程减排量（吨）</w:t>
      </w:r>
      <w:r>
        <w:rPr>
          <w:rFonts w:hAnsiTheme="minorHAnsi" w:cstheme="minorBidi"/>
          <w:color w:val="000000"/>
          <w:spacing w:val="1127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Cs w:val="22"/>
          <w:lang w:eastAsia="zh-CN"/>
        </w:rPr>
        <w:t>568.544</w:t>
      </w:r>
      <w:r>
        <w:rPr>
          <w:rFonts w:ascii="FangSong" w:hAnsiTheme="minorHAnsi" w:cstheme="minorBidi"/>
          <w:color w:val="000000"/>
          <w:spacing w:val="677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Cs w:val="22"/>
          <w:lang w:eastAsia="zh-CN"/>
        </w:rPr>
        <w:t>0</w:t>
      </w:r>
      <w:r>
        <w:rPr>
          <w:rFonts w:ascii="FangSong" w:hAnsiTheme="minorHAnsi" w:cstheme="minorBidi"/>
          <w:color w:val="000000"/>
          <w:spacing w:val="581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Cs w:val="22"/>
          <w:lang w:eastAsia="zh-CN"/>
        </w:rPr>
        <w:t>约束性</w:t>
      </w:r>
    </w:p>
    <w:p w:rsidR="00980525" w:rsidRDefault="00387F58">
      <w:pPr>
        <w:spacing w:line="312" w:lineRule="exact"/>
        <w:ind w:left="163"/>
        <w:rPr>
          <w:rFonts w:hAnsiTheme="minorHAnsi" w:cstheme="minorBidi"/>
          <w:color w:val="000000"/>
          <w:szCs w:val="22"/>
          <w:lang w:eastAsia="zh-CN"/>
        </w:rPr>
      </w:pPr>
      <w:r>
        <w:rPr>
          <w:rFonts w:ascii="FangSong" w:hAnsi="FangSong" w:cs="FangSong"/>
          <w:color w:val="000000"/>
          <w:szCs w:val="22"/>
          <w:lang w:eastAsia="zh-CN"/>
        </w:rPr>
        <w:t>污染物</w:t>
      </w:r>
      <w:r>
        <w:rPr>
          <w:rFonts w:ascii="FangSong" w:hAnsi="FangSong" w:cs="FangSong"/>
          <w:color w:val="000000"/>
          <w:szCs w:val="22"/>
          <w:lang w:eastAsia="zh-CN"/>
        </w:rPr>
        <w:cr/>
      </w:r>
      <w:r>
        <w:rPr>
          <w:rFonts w:ascii="FangSong" w:hAnsi="FangSong" w:cs="FangSong"/>
          <w:color w:val="000000"/>
          <w:szCs w:val="22"/>
          <w:lang w:eastAsia="zh-CN"/>
        </w:rPr>
        <w:t>排放总</w:t>
      </w:r>
    </w:p>
    <w:p w:rsidR="00980525" w:rsidRDefault="00387F58">
      <w:pPr>
        <w:spacing w:line="250" w:lineRule="exact"/>
        <w:ind w:left="1171"/>
        <w:rPr>
          <w:rFonts w:hAnsiTheme="minorHAnsi" w:cstheme="minorBidi"/>
          <w:color w:val="000000"/>
          <w:szCs w:val="22"/>
          <w:lang w:eastAsia="zh-CN"/>
        </w:rPr>
      </w:pPr>
      <w:r>
        <w:rPr>
          <w:rFonts w:ascii="FangSong" w:hAnsi="FangSong" w:cs="FangSong"/>
          <w:color w:val="000000"/>
          <w:szCs w:val="22"/>
          <w:lang w:eastAsia="zh-CN"/>
        </w:rPr>
        <w:t>挥发性有机物重点工程减排量（吨）</w:t>
      </w:r>
      <w:r>
        <w:rPr>
          <w:rFonts w:hAnsiTheme="minorHAnsi" w:cstheme="minorBidi"/>
          <w:color w:val="000000"/>
          <w:spacing w:val="1007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Cs w:val="22"/>
          <w:lang w:eastAsia="zh-CN"/>
        </w:rPr>
        <w:t>-</w:t>
      </w:r>
      <w:r>
        <w:rPr>
          <w:rFonts w:ascii="FangSong" w:hAnsiTheme="minorHAnsi" w:cstheme="minorBidi"/>
          <w:color w:val="000000"/>
          <w:spacing w:val="1037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Cs w:val="22"/>
          <w:lang w:eastAsia="zh-CN"/>
        </w:rPr>
        <w:t>0</w:t>
      </w:r>
      <w:r>
        <w:rPr>
          <w:rFonts w:ascii="FangSong" w:hAnsiTheme="minorHAnsi" w:cstheme="minorBidi"/>
          <w:color w:val="000000"/>
          <w:spacing w:val="581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Cs w:val="22"/>
          <w:lang w:eastAsia="zh-CN"/>
        </w:rPr>
        <w:t>约束性</w:t>
      </w:r>
    </w:p>
    <w:p w:rsidR="00980525" w:rsidRDefault="00387F58">
      <w:pPr>
        <w:spacing w:before="72" w:line="312" w:lineRule="exact"/>
        <w:ind w:left="163"/>
        <w:rPr>
          <w:rFonts w:hAnsiTheme="minorHAnsi" w:cstheme="minorBidi"/>
          <w:color w:val="000000"/>
          <w:szCs w:val="22"/>
          <w:lang w:eastAsia="zh-CN"/>
        </w:rPr>
      </w:pPr>
      <w:r>
        <w:rPr>
          <w:rFonts w:ascii="FangSong" w:hAnsi="FangSong" w:cs="FangSong"/>
          <w:color w:val="000000"/>
          <w:szCs w:val="22"/>
          <w:lang w:eastAsia="zh-CN"/>
        </w:rPr>
        <w:t>量控制</w:t>
      </w:r>
      <w:r>
        <w:rPr>
          <w:rFonts w:ascii="FangSong" w:hAnsi="FangSong" w:cs="FangSong"/>
          <w:color w:val="000000"/>
          <w:szCs w:val="22"/>
          <w:lang w:eastAsia="zh-CN"/>
        </w:rPr>
        <w:cr/>
      </w:r>
      <w:r>
        <w:rPr>
          <w:rFonts w:hAnsiTheme="minorHAnsi" w:cstheme="minorBidi"/>
          <w:color w:val="000000"/>
          <w:spacing w:val="60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Cs w:val="22"/>
          <w:lang w:eastAsia="zh-CN"/>
        </w:rPr>
        <w:t>指标</w:t>
      </w:r>
    </w:p>
    <w:p w:rsidR="00980525" w:rsidRDefault="00387F58">
      <w:pPr>
        <w:spacing w:line="250" w:lineRule="exact"/>
        <w:ind w:left="1171"/>
        <w:rPr>
          <w:rFonts w:hAnsiTheme="minorHAnsi" w:cstheme="minorBidi"/>
          <w:color w:val="000000"/>
          <w:szCs w:val="22"/>
          <w:lang w:eastAsia="zh-CN"/>
        </w:rPr>
      </w:pPr>
      <w:r>
        <w:rPr>
          <w:rFonts w:ascii="FangSong" w:hAnsi="FangSong" w:cs="FangSong"/>
          <w:color w:val="000000"/>
          <w:szCs w:val="22"/>
          <w:lang w:eastAsia="zh-CN"/>
        </w:rPr>
        <w:t>化学需氧量重点工程减排量（吨）</w:t>
      </w:r>
      <w:r>
        <w:rPr>
          <w:rFonts w:hAnsiTheme="minorHAnsi" w:cstheme="minorBidi"/>
          <w:color w:val="000000"/>
          <w:spacing w:val="887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Cs w:val="22"/>
          <w:lang w:eastAsia="zh-CN"/>
        </w:rPr>
        <w:t>625.561</w:t>
      </w:r>
      <w:r>
        <w:rPr>
          <w:rFonts w:ascii="FangSong" w:hAnsiTheme="minorHAnsi" w:cstheme="minorBidi"/>
          <w:color w:val="000000"/>
          <w:spacing w:val="677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Cs w:val="22"/>
          <w:lang w:eastAsia="zh-CN"/>
        </w:rPr>
        <w:t>0</w:t>
      </w:r>
      <w:r>
        <w:rPr>
          <w:rFonts w:ascii="FangSong" w:hAnsiTheme="minorHAnsi" w:cstheme="minorBidi"/>
          <w:color w:val="000000"/>
          <w:spacing w:val="581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Cs w:val="22"/>
          <w:lang w:eastAsia="zh-CN"/>
        </w:rPr>
        <w:t>约束性</w:t>
      </w:r>
    </w:p>
    <w:p w:rsidR="00980525" w:rsidRDefault="00387F58">
      <w:pPr>
        <w:spacing w:before="204" w:line="250" w:lineRule="exact"/>
        <w:ind w:left="1171"/>
        <w:rPr>
          <w:rFonts w:hAnsiTheme="minorHAnsi" w:cstheme="minorBidi"/>
          <w:color w:val="000000"/>
          <w:szCs w:val="22"/>
          <w:lang w:eastAsia="zh-CN"/>
        </w:rPr>
      </w:pPr>
      <w:r>
        <w:rPr>
          <w:rFonts w:ascii="FangSong" w:hAnsi="FangSong" w:cs="FangSong"/>
          <w:color w:val="000000"/>
          <w:szCs w:val="22"/>
          <w:lang w:eastAsia="zh-CN"/>
        </w:rPr>
        <w:t>氨氮重点工程减排量（吨）</w:t>
      </w:r>
      <w:r>
        <w:rPr>
          <w:rFonts w:hAnsiTheme="minorHAnsi" w:cstheme="minorBidi"/>
          <w:color w:val="000000"/>
          <w:spacing w:val="1727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Cs w:val="22"/>
          <w:lang w:eastAsia="zh-CN"/>
        </w:rPr>
        <w:t>50.02</w:t>
      </w:r>
      <w:r>
        <w:rPr>
          <w:rFonts w:ascii="FangSong" w:hAnsiTheme="minorHAnsi" w:cstheme="minorBidi"/>
          <w:color w:val="000000"/>
          <w:spacing w:val="797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Cs w:val="22"/>
          <w:lang w:eastAsia="zh-CN"/>
        </w:rPr>
        <w:t>0</w:t>
      </w:r>
      <w:r>
        <w:rPr>
          <w:rFonts w:ascii="FangSong" w:hAnsiTheme="minorHAnsi" w:cstheme="minorBidi"/>
          <w:color w:val="000000"/>
          <w:spacing w:val="581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Cs w:val="22"/>
          <w:lang w:eastAsia="zh-CN"/>
        </w:rPr>
        <w:t>约束性</w:t>
      </w:r>
    </w:p>
    <w:p w:rsidR="00980525" w:rsidRDefault="00387F58">
      <w:pPr>
        <w:spacing w:before="206" w:line="250" w:lineRule="exact"/>
        <w:ind w:left="1171"/>
        <w:rPr>
          <w:rFonts w:hAnsiTheme="minorHAnsi" w:cstheme="minorBidi"/>
          <w:color w:val="000000"/>
          <w:szCs w:val="22"/>
          <w:lang w:eastAsia="zh-CN"/>
        </w:rPr>
      </w:pPr>
      <w:r>
        <w:rPr>
          <w:rFonts w:ascii="FangSong" w:hAnsi="FangSong" w:cs="FangSong"/>
          <w:color w:val="000000"/>
          <w:szCs w:val="22"/>
          <w:lang w:eastAsia="zh-CN"/>
        </w:rPr>
        <w:t>森林覆盖率（</w:t>
      </w:r>
      <w:r>
        <w:rPr>
          <w:rFonts w:ascii="FangSong" w:hAnsiTheme="minorHAnsi" w:cstheme="minorBidi"/>
          <w:color w:val="000000"/>
          <w:szCs w:val="22"/>
          <w:lang w:eastAsia="zh-CN"/>
        </w:rPr>
        <w:t>%</w:t>
      </w:r>
      <w:r>
        <w:rPr>
          <w:rFonts w:ascii="FangSong" w:hAnsi="FangSong" w:cs="FangSong"/>
          <w:color w:val="000000"/>
          <w:szCs w:val="22"/>
          <w:lang w:eastAsia="zh-CN"/>
        </w:rPr>
        <w:t>）</w:t>
      </w:r>
      <w:r>
        <w:rPr>
          <w:rFonts w:hAnsiTheme="minorHAnsi" w:cstheme="minorBidi"/>
          <w:color w:val="000000"/>
          <w:spacing w:val="2866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Cs w:val="22"/>
          <w:lang w:eastAsia="zh-CN"/>
        </w:rPr>
        <w:t>85.6</w:t>
      </w:r>
      <w:r>
        <w:rPr>
          <w:rFonts w:ascii="FangSong" w:hAnsiTheme="minorHAnsi" w:cstheme="minorBidi"/>
          <w:color w:val="000000"/>
          <w:spacing w:val="677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Cs w:val="22"/>
          <w:lang w:eastAsia="zh-CN"/>
        </w:rPr>
        <w:t>85.6</w:t>
      </w:r>
      <w:r>
        <w:rPr>
          <w:rFonts w:ascii="FangSong" w:hAnsiTheme="minorHAnsi" w:cstheme="minorBidi"/>
          <w:color w:val="000000"/>
          <w:spacing w:val="401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Cs w:val="22"/>
          <w:lang w:eastAsia="zh-CN"/>
        </w:rPr>
        <w:t>约束性</w:t>
      </w:r>
    </w:p>
    <w:p w:rsidR="00980525" w:rsidRDefault="00387F58">
      <w:pPr>
        <w:spacing w:before="196" w:after="66" w:line="276" w:lineRule="exact"/>
        <w:ind w:left="163"/>
        <w:rPr>
          <w:rFonts w:hAnsiTheme="minorHAnsi" w:cstheme="minorBidi"/>
          <w:color w:val="000000"/>
          <w:szCs w:val="22"/>
          <w:lang w:eastAsia="zh-CN"/>
        </w:rPr>
      </w:pPr>
      <w:r>
        <w:rPr>
          <w:rFonts w:ascii="FangSong" w:hAnsi="FangSong" w:cs="FangSong"/>
          <w:color w:val="000000"/>
          <w:szCs w:val="22"/>
          <w:lang w:eastAsia="zh-CN"/>
        </w:rPr>
        <w:t>生态安</w:t>
      </w:r>
      <w:r>
        <w:rPr>
          <w:rFonts w:hAnsiTheme="minorHAnsi" w:cstheme="minorBidi"/>
          <w:color w:val="000000"/>
          <w:spacing w:val="228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Cs w:val="22"/>
          <w:lang w:eastAsia="zh-CN"/>
        </w:rPr>
        <w:t>生态环境状况指数（</w:t>
      </w:r>
      <w:r>
        <w:rPr>
          <w:rFonts w:ascii="FangSong" w:hAnsiTheme="minorHAnsi" w:cstheme="minorBidi"/>
          <w:color w:val="000000"/>
          <w:szCs w:val="22"/>
          <w:lang w:eastAsia="zh-CN"/>
        </w:rPr>
        <w:t>EI</w:t>
      </w:r>
      <w:r>
        <w:rPr>
          <w:rFonts w:ascii="FangSong" w:hAnsi="FangSong" w:cs="FangSong"/>
          <w:color w:val="000000"/>
          <w:szCs w:val="22"/>
          <w:lang w:eastAsia="zh-CN"/>
        </w:rPr>
        <w:t>）</w:t>
      </w:r>
      <w:r>
        <w:rPr>
          <w:rFonts w:hAnsiTheme="minorHAnsi" w:cstheme="minorBidi"/>
          <w:color w:val="000000"/>
          <w:spacing w:val="1721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Cs w:val="22"/>
          <w:lang w:eastAsia="zh-CN"/>
        </w:rPr>
        <w:t>87.8</w:t>
      </w:r>
      <w:r>
        <w:rPr>
          <w:rFonts w:hAnsiTheme="minorHAnsi" w:cstheme="minorBidi"/>
          <w:color w:val="000000"/>
          <w:szCs w:val="22"/>
          <w:lang w:eastAsia="zh-CN"/>
        </w:rPr>
        <w:t>~</w:t>
      </w:r>
      <w:r>
        <w:rPr>
          <w:rFonts w:ascii="FangSong" w:hAnsiTheme="minorHAnsi" w:cstheme="minorBidi"/>
          <w:color w:val="000000"/>
          <w:szCs w:val="22"/>
          <w:lang w:eastAsia="zh-CN"/>
        </w:rPr>
        <w:t>87.9</w:t>
      </w:r>
      <w:r>
        <w:rPr>
          <w:rFonts w:ascii="FangSong" w:hAnsiTheme="minorHAnsi" w:cstheme="minorBidi"/>
          <w:color w:val="000000"/>
          <w:spacing w:val="132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Cs w:val="22"/>
          <w:lang w:eastAsia="zh-CN"/>
        </w:rPr>
        <w:t>稳中向好</w:t>
      </w:r>
      <w:r>
        <w:rPr>
          <w:rFonts w:hAnsiTheme="minorHAnsi" w:cstheme="minorBidi"/>
          <w:color w:val="000000"/>
          <w:spacing w:val="221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Cs w:val="22"/>
          <w:lang w:eastAsia="zh-CN"/>
        </w:rPr>
        <w:t>约束性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63"/>
        <w:gridCol w:w="988"/>
        <w:gridCol w:w="20"/>
        <w:gridCol w:w="5743"/>
        <w:gridCol w:w="20"/>
        <w:gridCol w:w="1041"/>
      </w:tblGrid>
      <w:tr w:rsidR="00980525">
        <w:trPr>
          <w:trHeight w:val="694"/>
        </w:trPr>
        <w:tc>
          <w:tcPr>
            <w:tcW w:w="163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Cs w:val="22"/>
                <w:lang w:eastAsia="zh-CN"/>
              </w:rPr>
            </w:pPr>
          </w:p>
        </w:tc>
        <w:tc>
          <w:tcPr>
            <w:tcW w:w="988" w:type="dxa"/>
            <w:noWrap/>
            <w:tcFitText/>
          </w:tcPr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23"/>
                <w:szCs w:val="22"/>
              </w:rPr>
              <w:t>全维</w:t>
            </w:r>
            <w:r w:rsidRPr="005C4F92">
              <w:rPr>
                <w:rFonts w:ascii="FangSong" w:hAnsi="FangSong" w:cs="FangSong"/>
                <w:color w:val="000000"/>
                <w:spacing w:val="3"/>
                <w:szCs w:val="22"/>
              </w:rPr>
              <w:t>护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Cs w:val="22"/>
              </w:rPr>
            </w:pPr>
          </w:p>
        </w:tc>
        <w:tc>
          <w:tcPr>
            <w:tcW w:w="5743" w:type="dxa"/>
            <w:noWrap/>
            <w:tcFitText/>
          </w:tcPr>
          <w:p w:rsidR="00980525" w:rsidRDefault="00387F58">
            <w:pPr>
              <w:spacing w:before="298" w:line="240" w:lineRule="exact"/>
              <w:rPr>
                <w:rFonts w:ascii="FangSong" w:hAnsiTheme="minorHAnsi" w:cstheme="minorBidi"/>
                <w:color w:val="000000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48"/>
                <w:szCs w:val="22"/>
                <w:lang w:eastAsia="zh-CN"/>
              </w:rPr>
              <w:t>生态保护红线面积（平方公里）</w:t>
            </w:r>
            <w:r w:rsidRPr="005C4F92">
              <w:rPr>
                <w:rFonts w:hAnsiTheme="minorHAnsi" w:cstheme="minorBidi"/>
                <w:color w:val="000000"/>
                <w:spacing w:val="148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4"/>
                <w:szCs w:val="22"/>
                <w:lang w:eastAsia="zh-CN"/>
              </w:rPr>
              <w:t>-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ascii="FangSong" w:hAnsiTheme="minorHAnsi" w:cstheme="minorBidi"/>
                <w:color w:val="000000"/>
                <w:szCs w:val="22"/>
                <w:lang w:eastAsia="zh-CN"/>
              </w:rPr>
            </w:pPr>
          </w:p>
        </w:tc>
        <w:tc>
          <w:tcPr>
            <w:tcW w:w="1041" w:type="dxa"/>
            <w:noWrap/>
            <w:tcFitText/>
          </w:tcPr>
          <w:p w:rsidR="00980525" w:rsidRDefault="00387F58">
            <w:pPr>
              <w:spacing w:before="142" w:line="240" w:lineRule="exact"/>
              <w:rPr>
                <w:rFonts w:hAnsiTheme="minorHAnsi" w:cstheme="minorBidi"/>
                <w:color w:val="000000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20"/>
                <w:szCs w:val="22"/>
              </w:rPr>
              <w:t>达到市</w:t>
            </w:r>
            <w:r w:rsidRPr="005C4F92">
              <w:rPr>
                <w:rFonts w:ascii="FangSong" w:hAnsi="FangSong" w:cs="FangSong"/>
                <w:color w:val="000000"/>
                <w:spacing w:val="1"/>
                <w:szCs w:val="22"/>
              </w:rPr>
              <w:t>级</w:t>
            </w:r>
          </w:p>
          <w:p w:rsidR="00980525" w:rsidRDefault="00387F58">
            <w:pPr>
              <w:spacing w:before="72" w:line="240" w:lineRule="exact"/>
              <w:rPr>
                <w:rFonts w:hAnsiTheme="minorHAnsi" w:cstheme="minorBidi"/>
                <w:color w:val="000000"/>
                <w:szCs w:val="22"/>
              </w:rPr>
            </w:pPr>
            <w:r>
              <w:rPr>
                <w:rFonts w:ascii="FangSong" w:hAnsi="FangSong" w:cs="FangSong"/>
                <w:color w:val="000000"/>
                <w:szCs w:val="22"/>
              </w:rPr>
              <w:t>考核目标</w:t>
            </w:r>
          </w:p>
        </w:tc>
      </w:tr>
    </w:tbl>
    <w:p w:rsidR="00980525" w:rsidRDefault="00387F58">
      <w:pPr>
        <w:spacing w:after="381" w:line="250" w:lineRule="exact"/>
        <w:ind w:left="8176"/>
        <w:rPr>
          <w:rFonts w:hAnsiTheme="minorHAnsi" w:cstheme="minorBidi"/>
          <w:color w:val="000000"/>
          <w:szCs w:val="22"/>
        </w:rPr>
      </w:pPr>
      <w:r>
        <w:rPr>
          <w:rFonts w:ascii="FangSong" w:hAnsi="FangSong" w:cs="FangSong"/>
          <w:color w:val="000000"/>
          <w:szCs w:val="22"/>
        </w:rPr>
        <w:t>约束性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63"/>
        <w:gridCol w:w="988"/>
        <w:gridCol w:w="20"/>
        <w:gridCol w:w="5743"/>
        <w:gridCol w:w="20"/>
        <w:gridCol w:w="1221"/>
        <w:gridCol w:w="20"/>
        <w:gridCol w:w="800"/>
      </w:tblGrid>
      <w:tr w:rsidR="00980525">
        <w:trPr>
          <w:trHeight w:val="666"/>
        </w:trPr>
        <w:tc>
          <w:tcPr>
            <w:tcW w:w="1171" w:type="dxa"/>
            <w:gridSpan w:val="3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Cs w:val="22"/>
              </w:rPr>
            </w:pPr>
          </w:p>
        </w:tc>
        <w:tc>
          <w:tcPr>
            <w:tcW w:w="5743" w:type="dxa"/>
            <w:noWrap/>
            <w:tcFitText/>
          </w:tcPr>
          <w:p w:rsidR="00980525" w:rsidRDefault="00387F58">
            <w:pPr>
              <w:spacing w:before="156" w:line="240" w:lineRule="exact"/>
              <w:rPr>
                <w:rFonts w:ascii="FangSong" w:hAnsiTheme="minorHAnsi" w:cstheme="minorBidi"/>
                <w:color w:val="000000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68"/>
                <w:szCs w:val="22"/>
                <w:lang w:eastAsia="zh-CN"/>
              </w:rPr>
              <w:t>单位</w:t>
            </w:r>
            <w:r w:rsidRPr="005C4F92">
              <w:rPr>
                <w:rFonts w:hAnsiTheme="minorHAnsi" w:cstheme="minorBidi"/>
                <w:color w:val="000000"/>
                <w:spacing w:val="68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68"/>
                <w:szCs w:val="22"/>
                <w:lang w:eastAsia="zh-CN"/>
              </w:rPr>
              <w:t>GDP</w:t>
            </w:r>
            <w:r w:rsidRPr="005C4F92">
              <w:rPr>
                <w:rFonts w:ascii="FangSong" w:hAnsi="FangSong" w:cs="FangSong"/>
                <w:color w:val="000000"/>
                <w:spacing w:val="68"/>
                <w:szCs w:val="22"/>
                <w:lang w:eastAsia="zh-CN"/>
              </w:rPr>
              <w:t>二氧化碳排放下降比例（</w:t>
            </w:r>
            <w:r w:rsidRPr="005C4F92">
              <w:rPr>
                <w:rFonts w:ascii="FangSong" w:hAnsiTheme="minorHAnsi" w:cstheme="minorBidi"/>
                <w:color w:val="000000"/>
                <w:spacing w:val="68"/>
                <w:szCs w:val="22"/>
                <w:lang w:eastAsia="zh-CN"/>
              </w:rPr>
              <w:t>%</w:t>
            </w:r>
            <w:r w:rsidRPr="005C4F92">
              <w:rPr>
                <w:rFonts w:ascii="FangSong" w:hAnsi="FangSong" w:cs="FangSong"/>
                <w:color w:val="000000"/>
                <w:spacing w:val="68"/>
                <w:szCs w:val="22"/>
                <w:lang w:eastAsia="zh-CN"/>
              </w:rPr>
              <w:t>）</w:t>
            </w:r>
            <w:r w:rsidRPr="005C4F92">
              <w:rPr>
                <w:rFonts w:hAnsiTheme="minorHAnsi" w:cstheme="minorBidi"/>
                <w:color w:val="000000"/>
                <w:spacing w:val="68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-7"/>
                <w:szCs w:val="22"/>
                <w:lang w:eastAsia="zh-CN"/>
              </w:rPr>
              <w:t>-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ascii="FangSong" w:hAnsiTheme="minorHAnsi" w:cstheme="minorBidi"/>
                <w:color w:val="000000"/>
                <w:szCs w:val="22"/>
                <w:lang w:eastAsia="zh-CN"/>
              </w:rPr>
            </w:pPr>
          </w:p>
        </w:tc>
        <w:tc>
          <w:tcPr>
            <w:tcW w:w="1221" w:type="dxa"/>
            <w:noWrap/>
            <w:tcFitText/>
          </w:tcPr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80"/>
                <w:szCs w:val="22"/>
              </w:rPr>
              <w:t>达到市</w:t>
            </w:r>
            <w:r w:rsidRPr="005C4F92">
              <w:rPr>
                <w:rFonts w:ascii="FangSong" w:hAnsi="FangSong" w:cs="FangSong"/>
                <w:color w:val="000000"/>
                <w:spacing w:val="1"/>
                <w:szCs w:val="22"/>
              </w:rPr>
              <w:t>级</w:t>
            </w:r>
          </w:p>
          <w:p w:rsidR="00980525" w:rsidRDefault="00387F58">
            <w:pPr>
              <w:spacing w:before="72" w:line="240" w:lineRule="exact"/>
              <w:rPr>
                <w:rFonts w:hAnsiTheme="minorHAnsi" w:cstheme="minorBidi"/>
                <w:color w:val="000000"/>
                <w:szCs w:val="22"/>
              </w:rPr>
            </w:pPr>
            <w:r>
              <w:rPr>
                <w:rFonts w:ascii="FangSong" w:hAnsi="FangSong" w:cs="FangSong"/>
                <w:color w:val="000000"/>
                <w:szCs w:val="22"/>
              </w:rPr>
              <w:t>考核目标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Cs w:val="22"/>
              </w:rPr>
            </w:pPr>
          </w:p>
        </w:tc>
        <w:tc>
          <w:tcPr>
            <w:tcW w:w="800" w:type="dxa"/>
            <w:noWrap/>
            <w:tcFitText/>
          </w:tcPr>
          <w:p w:rsidR="00980525" w:rsidRDefault="00387F58">
            <w:pPr>
              <w:spacing w:before="156" w:line="240" w:lineRule="exact"/>
              <w:rPr>
                <w:rFonts w:hAnsiTheme="minorHAnsi" w:cstheme="minorBidi"/>
                <w:color w:val="000000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30"/>
                <w:szCs w:val="22"/>
              </w:rPr>
              <w:t>约束</w:t>
            </w:r>
            <w:r w:rsidRPr="005C4F92">
              <w:rPr>
                <w:rFonts w:ascii="FangSong" w:hAnsi="FangSong" w:cs="FangSong"/>
                <w:color w:val="000000"/>
                <w:szCs w:val="22"/>
              </w:rPr>
              <w:t>性</w:t>
            </w:r>
          </w:p>
        </w:tc>
      </w:tr>
      <w:tr w:rsidR="00980525">
        <w:trPr>
          <w:trHeight w:val="740"/>
        </w:trPr>
        <w:tc>
          <w:tcPr>
            <w:tcW w:w="163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Cs w:val="22"/>
              </w:rPr>
            </w:pPr>
          </w:p>
        </w:tc>
        <w:tc>
          <w:tcPr>
            <w:tcW w:w="988" w:type="dxa"/>
            <w:noWrap/>
            <w:tcFitText/>
          </w:tcPr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23"/>
                <w:szCs w:val="22"/>
              </w:rPr>
              <w:t>应对</w:t>
            </w:r>
            <w:r w:rsidRPr="005C4F92">
              <w:rPr>
                <w:rFonts w:ascii="FangSong" w:hAnsi="FangSong" w:cs="FangSong"/>
                <w:color w:val="000000"/>
                <w:spacing w:val="3"/>
                <w:szCs w:val="22"/>
              </w:rPr>
              <w:t>气</w:t>
            </w:r>
          </w:p>
          <w:p w:rsidR="00980525" w:rsidRDefault="00387F58">
            <w:pPr>
              <w:spacing w:before="72" w:line="240" w:lineRule="exact"/>
              <w:rPr>
                <w:rFonts w:hAnsiTheme="minorHAnsi" w:cstheme="minorBidi"/>
                <w:color w:val="000000"/>
                <w:szCs w:val="22"/>
              </w:rPr>
            </w:pPr>
            <w:r>
              <w:rPr>
                <w:rFonts w:ascii="FangSong" w:hAnsi="FangSong" w:cs="FangSong"/>
                <w:color w:val="000000"/>
                <w:szCs w:val="22"/>
              </w:rPr>
              <w:t>候变化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Cs w:val="22"/>
              </w:rPr>
            </w:pPr>
          </w:p>
        </w:tc>
        <w:tc>
          <w:tcPr>
            <w:tcW w:w="5743" w:type="dxa"/>
            <w:noWrap/>
            <w:tcFitText/>
          </w:tcPr>
          <w:p w:rsidR="00980525" w:rsidRDefault="00387F58">
            <w:pPr>
              <w:spacing w:before="230" w:line="240" w:lineRule="exact"/>
              <w:rPr>
                <w:rFonts w:ascii="FangSong" w:hAnsiTheme="minorHAnsi" w:cstheme="minorBidi"/>
                <w:color w:val="000000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52"/>
                <w:szCs w:val="22"/>
                <w:lang w:eastAsia="zh-CN"/>
              </w:rPr>
              <w:t>单位地区生产总值能源消耗下降比例（</w:t>
            </w:r>
            <w:r w:rsidRPr="005C4F92">
              <w:rPr>
                <w:rFonts w:ascii="FangSong" w:hAnsiTheme="minorHAnsi" w:cstheme="minorBidi"/>
                <w:color w:val="000000"/>
                <w:spacing w:val="52"/>
                <w:szCs w:val="22"/>
                <w:lang w:eastAsia="zh-CN"/>
              </w:rPr>
              <w:t>%</w:t>
            </w:r>
            <w:r w:rsidRPr="005C4F92">
              <w:rPr>
                <w:rFonts w:ascii="FangSong" w:hAnsi="FangSong" w:cs="FangSong"/>
                <w:color w:val="000000"/>
                <w:spacing w:val="52"/>
                <w:szCs w:val="22"/>
                <w:lang w:eastAsia="zh-CN"/>
              </w:rPr>
              <w:t>）</w:t>
            </w:r>
            <w:r w:rsidRPr="005C4F92">
              <w:rPr>
                <w:rFonts w:hAnsiTheme="minorHAnsi" w:cstheme="minorBidi"/>
                <w:color w:val="000000"/>
                <w:spacing w:val="52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0"/>
                <w:szCs w:val="22"/>
                <w:lang w:eastAsia="zh-CN"/>
              </w:rPr>
              <w:t>-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ascii="FangSong" w:hAnsiTheme="minorHAnsi" w:cstheme="minorBidi"/>
                <w:color w:val="000000"/>
                <w:szCs w:val="22"/>
                <w:lang w:eastAsia="zh-CN"/>
              </w:rPr>
            </w:pPr>
          </w:p>
        </w:tc>
        <w:tc>
          <w:tcPr>
            <w:tcW w:w="1221" w:type="dxa"/>
            <w:noWrap/>
            <w:tcFitText/>
          </w:tcPr>
          <w:p w:rsidR="00980525" w:rsidRDefault="00387F58">
            <w:pPr>
              <w:spacing w:before="74" w:line="240" w:lineRule="exact"/>
              <w:rPr>
                <w:rFonts w:hAnsiTheme="minorHAnsi" w:cstheme="minorBidi"/>
                <w:color w:val="000000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80"/>
                <w:szCs w:val="22"/>
              </w:rPr>
              <w:t>达到市</w:t>
            </w:r>
            <w:r w:rsidRPr="005C4F92">
              <w:rPr>
                <w:rFonts w:ascii="FangSong" w:hAnsi="FangSong" w:cs="FangSong"/>
                <w:color w:val="000000"/>
                <w:spacing w:val="1"/>
                <w:szCs w:val="22"/>
              </w:rPr>
              <w:t>级</w:t>
            </w:r>
          </w:p>
          <w:p w:rsidR="00980525" w:rsidRDefault="00387F58">
            <w:pPr>
              <w:spacing w:before="72" w:line="240" w:lineRule="exact"/>
              <w:rPr>
                <w:rFonts w:hAnsiTheme="minorHAnsi" w:cstheme="minorBidi"/>
                <w:color w:val="000000"/>
                <w:szCs w:val="22"/>
              </w:rPr>
            </w:pPr>
            <w:r>
              <w:rPr>
                <w:rFonts w:ascii="FangSong" w:hAnsi="FangSong" w:cs="FangSong"/>
                <w:color w:val="000000"/>
                <w:szCs w:val="22"/>
              </w:rPr>
              <w:t>考核目标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Cs w:val="22"/>
              </w:rPr>
            </w:pPr>
          </w:p>
        </w:tc>
        <w:tc>
          <w:tcPr>
            <w:tcW w:w="800" w:type="dxa"/>
            <w:noWrap/>
            <w:tcFitText/>
          </w:tcPr>
          <w:p w:rsidR="00980525" w:rsidRDefault="00387F58">
            <w:pPr>
              <w:spacing w:before="230" w:line="240" w:lineRule="exact"/>
              <w:rPr>
                <w:rFonts w:hAnsiTheme="minorHAnsi" w:cstheme="minorBidi"/>
                <w:color w:val="000000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30"/>
                <w:szCs w:val="22"/>
              </w:rPr>
              <w:t>约束</w:t>
            </w:r>
            <w:r w:rsidRPr="005C4F92">
              <w:rPr>
                <w:rFonts w:ascii="FangSong" w:hAnsi="FangSong" w:cs="FangSong"/>
                <w:color w:val="000000"/>
                <w:szCs w:val="22"/>
              </w:rPr>
              <w:t>性</w:t>
            </w:r>
          </w:p>
        </w:tc>
      </w:tr>
      <w:tr w:rsidR="00980525">
        <w:trPr>
          <w:trHeight w:val="552"/>
        </w:trPr>
        <w:tc>
          <w:tcPr>
            <w:tcW w:w="1171" w:type="dxa"/>
            <w:gridSpan w:val="3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Cs w:val="22"/>
              </w:rPr>
            </w:pPr>
          </w:p>
        </w:tc>
        <w:tc>
          <w:tcPr>
            <w:tcW w:w="5743" w:type="dxa"/>
            <w:noWrap/>
            <w:tcFitText/>
          </w:tcPr>
          <w:p w:rsidR="00980525" w:rsidRDefault="00387F58">
            <w:pPr>
              <w:spacing w:before="156" w:line="240" w:lineRule="exact"/>
              <w:rPr>
                <w:rFonts w:ascii="FangSong" w:hAnsiTheme="minorHAnsi" w:cstheme="minorBidi"/>
                <w:color w:val="000000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84"/>
                <w:szCs w:val="22"/>
                <w:lang w:eastAsia="zh-CN"/>
              </w:rPr>
              <w:t>非化石能源占一次能源消费比例（</w:t>
            </w:r>
            <w:r w:rsidRPr="005C4F92">
              <w:rPr>
                <w:rFonts w:ascii="FangSong" w:hAnsiTheme="minorHAnsi" w:cstheme="minorBidi"/>
                <w:color w:val="000000"/>
                <w:spacing w:val="84"/>
                <w:szCs w:val="22"/>
                <w:lang w:eastAsia="zh-CN"/>
              </w:rPr>
              <w:t>%</w:t>
            </w:r>
            <w:r w:rsidRPr="005C4F92">
              <w:rPr>
                <w:rFonts w:ascii="FangSong" w:hAnsi="FangSong" w:cs="FangSong"/>
                <w:color w:val="000000"/>
                <w:spacing w:val="84"/>
                <w:szCs w:val="22"/>
                <w:lang w:eastAsia="zh-CN"/>
              </w:rPr>
              <w:t>）</w:t>
            </w:r>
            <w:r w:rsidRPr="005C4F92">
              <w:rPr>
                <w:rFonts w:hAnsiTheme="minorHAnsi" w:cstheme="minorBidi"/>
                <w:color w:val="000000"/>
                <w:spacing w:val="84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8"/>
                <w:szCs w:val="22"/>
                <w:lang w:eastAsia="zh-CN"/>
              </w:rPr>
              <w:t>-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ascii="FangSong" w:hAnsiTheme="minorHAnsi" w:cstheme="minorBidi"/>
                <w:color w:val="000000"/>
                <w:szCs w:val="22"/>
                <w:lang w:eastAsia="zh-CN"/>
              </w:rPr>
            </w:pPr>
          </w:p>
        </w:tc>
        <w:tc>
          <w:tcPr>
            <w:tcW w:w="1221" w:type="dxa"/>
            <w:noWrap/>
            <w:tcFitText/>
          </w:tcPr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80"/>
                <w:szCs w:val="22"/>
              </w:rPr>
              <w:t>达到市</w:t>
            </w:r>
            <w:r w:rsidRPr="005C4F92">
              <w:rPr>
                <w:rFonts w:ascii="FangSong" w:hAnsi="FangSong" w:cs="FangSong"/>
                <w:color w:val="000000"/>
                <w:spacing w:val="1"/>
                <w:szCs w:val="22"/>
              </w:rPr>
              <w:t>级</w:t>
            </w:r>
          </w:p>
          <w:p w:rsidR="00980525" w:rsidRDefault="00387F58">
            <w:pPr>
              <w:spacing w:before="72" w:line="240" w:lineRule="exact"/>
              <w:rPr>
                <w:rFonts w:hAnsiTheme="minorHAnsi" w:cstheme="minorBidi"/>
                <w:color w:val="000000"/>
                <w:szCs w:val="22"/>
              </w:rPr>
            </w:pPr>
            <w:r>
              <w:rPr>
                <w:rFonts w:ascii="FangSong" w:hAnsi="FangSong" w:cs="FangSong"/>
                <w:color w:val="000000"/>
                <w:szCs w:val="22"/>
              </w:rPr>
              <w:t>考核目标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Cs w:val="22"/>
              </w:rPr>
            </w:pPr>
          </w:p>
        </w:tc>
        <w:tc>
          <w:tcPr>
            <w:tcW w:w="800" w:type="dxa"/>
            <w:noWrap/>
            <w:tcFitText/>
          </w:tcPr>
          <w:p w:rsidR="00980525" w:rsidRDefault="00387F58">
            <w:pPr>
              <w:spacing w:before="156" w:line="240" w:lineRule="exact"/>
              <w:rPr>
                <w:rFonts w:hAnsiTheme="minorHAnsi" w:cstheme="minorBidi"/>
                <w:color w:val="000000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30"/>
                <w:szCs w:val="22"/>
              </w:rPr>
              <w:t>预期</w:t>
            </w:r>
            <w:r w:rsidRPr="005C4F92">
              <w:rPr>
                <w:rFonts w:ascii="FangSong" w:hAnsi="FangSong" w:cs="FangSong"/>
                <w:color w:val="000000"/>
                <w:szCs w:val="22"/>
              </w:rPr>
              <w:t>性</w:t>
            </w:r>
          </w:p>
        </w:tc>
      </w:tr>
    </w:tbl>
    <w:p w:rsidR="00980525" w:rsidRDefault="00387F58">
      <w:pPr>
        <w:spacing w:before="443" w:line="244" w:lineRule="exact"/>
        <w:ind w:left="4145"/>
        <w:rPr>
          <w:rFonts w:hAnsiTheme="minorHAnsi" w:cstheme="minorBidi"/>
          <w:color w:val="000000"/>
          <w:sz w:val="21"/>
          <w:szCs w:val="22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</w:rPr>
        <w:t>20</w:t>
      </w:r>
    </w:p>
    <w:p w:rsidR="00980525" w:rsidRDefault="00387F58">
      <w:pPr>
        <w:spacing w:line="329" w:lineRule="exact"/>
        <w:ind w:left="1279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45" w:name="br1_45"/>
      <w:bookmarkStart w:id="46" w:name="br1_46"/>
      <w:bookmarkEnd w:id="45"/>
      <w:bookmarkEnd w:id="46"/>
      <w:r>
        <w:rPr>
          <w:rFonts w:ascii="SimHei" w:hAnsi="SimHei" w:cs="SimHei"/>
          <w:color w:val="000000"/>
          <w:spacing w:val="2"/>
          <w:sz w:val="32"/>
          <w:szCs w:val="22"/>
          <w:lang w:eastAsia="zh-CN"/>
        </w:rPr>
        <w:lastRenderedPageBreak/>
        <w:t>第四章</w:t>
      </w:r>
      <w:r>
        <w:rPr>
          <w:rFonts w:hAnsiTheme="minorHAnsi" w:cstheme="minorBidi"/>
          <w:color w:val="000000"/>
          <w:spacing w:val="81"/>
          <w:sz w:val="32"/>
          <w:szCs w:val="22"/>
          <w:lang w:eastAsia="zh-CN"/>
        </w:rPr>
        <w:t xml:space="preserve"> </w:t>
      </w: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“</w:t>
      </w: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十四五</w:t>
      </w: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”</w:t>
      </w: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生态环境保护主要任务</w:t>
      </w:r>
    </w:p>
    <w:p w:rsidR="00980525" w:rsidRDefault="00387F58">
      <w:pPr>
        <w:spacing w:before="693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十四五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时期，抚松县将全面启动碳排放达峰行动，用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好</w:t>
      </w: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三线一单</w:t>
      </w: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、规划环评、生态补偿等手段，优化营商环境，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推动经济发展。突出精准治污、科学治污、依法治污，聚焦碳、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水、气、土、生态等重点领域，保持攻坚力度、延伸攻坚深度、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拓展攻坚广度等作为主攻方向，持续深入打好蓝天、碧水、净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土、青山升级版保卫战。</w:t>
      </w:r>
    </w:p>
    <w:p w:rsidR="00980525" w:rsidRDefault="00387F58">
      <w:pPr>
        <w:spacing w:before="556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一、控排温室气体，积极应对气候变化</w:t>
      </w:r>
    </w:p>
    <w:p w:rsidR="00980525" w:rsidRDefault="00387F58">
      <w:pPr>
        <w:spacing w:before="552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1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、建立温室气体控排管理体系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摸底调查抚松县森林碳储量和森林年碳汇量，获得各评价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单元的森林固碳效率系数，测算全县每年可以净吸收二氧化碳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的量；实行重点排放企业碳排放信息报告与核查制度，编制抚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松县温室气体排放清单，完善碳排放基础数据统计、核算、报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告和核查体系，为抚松县温室气体控排管理提供信息支撑。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2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、积极响应碳达峰要求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坚持减缓和适应并重，实施污染防治和碳减排双轮共驱新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模式，有效控制温室气体排放。制定二氧化碳达峰任务和达峰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计划，为</w:t>
      </w:r>
      <w:r>
        <w:rPr>
          <w:rFonts w:hAnsiTheme="minorHAnsi" w:cstheme="minorBidi"/>
          <w:color w:val="000000"/>
          <w:spacing w:val="10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2030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年前碳排放达峰创造条件。建设近零碳排放示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范区，在产业低碳转型、清洁能源替代的基础上加强生态系统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管理，通过保护现有森林农田、增加人工林和绿地面积进一步</w:t>
      </w:r>
    </w:p>
    <w:p w:rsidR="00980525" w:rsidRDefault="00387F58">
      <w:pPr>
        <w:spacing w:before="854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64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21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47" w:name="br1_47"/>
      <w:bookmarkStart w:id="48" w:name="br1_48"/>
      <w:bookmarkEnd w:id="47"/>
      <w:bookmarkEnd w:id="48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提高固碳、碳汇能力；积极探索减排与大气污染防治监管体系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的有效衔接路径，有序开展大气污染物控制与碳减排协同行动，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严格落实产业准入清单，持续推进工业、生活、农业、建筑、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交通等领域协同减排。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3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、统筹推进低碳创新发展体系建设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以能源、工业、城乡建设、交通运输等领域和钢铁、有色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金属、建材、石化化工等行业为重点，深入开展碳达峰行动。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加强甲烷等非二氧化碳温室气体排放管控，主动控制能源活动、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工业过程、农业、废弃物处理等领域非二氧化碳温室气体排放。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推动低碳技术创新和低碳示范创建，鼓励实施低碳试点示范项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目，推广应用具有较好减排效果的低碳技术；支持有条件的乡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镇开展低碳乡镇试点示范工作，打造低碳生态示范试点；形成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低碳发展理念宣传常态化机制，政府引导、市场运作的公共宣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传机构不断增加，宣传低碳发展理念成为常态，切实增强全社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会低碳生产意识。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4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、积极应对气候变化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积极开展适应气候变化行动，完善气候变化适应性评估机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制，推进气候变化适应性评估应用。聚焦自然保护地和生态农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业区等重点区域，聚焦农业生产和交通、能源、水利基础设施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等重点领域，提升气候变化适应</w:t>
      </w: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能力。强化供电、供热、供水、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排水、燃气、通信等城市保障系统建设质量和管理水平，提高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在极端自然灾害情况下的安全运行能力。建立健全气候防灾减</w:t>
      </w:r>
    </w:p>
    <w:p w:rsidR="00980525" w:rsidRDefault="00387F58">
      <w:pPr>
        <w:spacing w:before="583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22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49" w:name="br1_49"/>
      <w:bookmarkStart w:id="50" w:name="br1_50"/>
      <w:bookmarkEnd w:id="49"/>
      <w:bookmarkEnd w:id="50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灾体系，完善气候灾害应急预案和响应工作机制，加强气候灾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害的监测评估和预测预警，增强经济社会发展的韧性和可持续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性。</w:t>
      </w:r>
    </w:p>
    <w:p w:rsidR="00980525" w:rsidRDefault="00387F58">
      <w:pPr>
        <w:spacing w:before="556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二、精准施策，改善大气环境</w:t>
      </w:r>
    </w:p>
    <w:p w:rsidR="00980525" w:rsidRDefault="00387F58">
      <w:pPr>
        <w:spacing w:before="554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1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、深化工业污染治理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持续推进工业污染源全面达标排放，按照国家及省部署和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相关规范将烟气在线监测数据作为执法依据，加大超标处罚和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联合惩戒力度，未达标排放的企业一律依法停产整治。建立覆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盖所有固定污染源的企业排放许可制度，按时完成排污许可管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理名录规定的行业许可证核发工作。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推进重点行业污染治理升级与提标改造。持续推进燃煤污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染治理，积极开展工业炉窑综合整治，实行煤炭消费总量控制，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继续推进清洁供暖，加大燃煤锅炉淘汰力度，推动大型燃煤锅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炉超低排放改造。健全区域及企业应急预案，建立完善《重点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行业企业环境隐患排查与风险评估系统》数据库，逐步建立环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境风险全过程监管机制，有效预防环境污染事故的发生。强化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工业企业无组织排放管控。开展石化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、建材、火电、焦化等重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点行业及燃煤锅炉无组织排放排查，建立管理台账，对物料（含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废渣）运输、装卸、储存、转移和工艺过程等无组织排放实施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深度治理。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全面执行《挥发性有机物无组织排放控制标准》，推进挥</w:t>
      </w:r>
    </w:p>
    <w:p w:rsidR="00980525" w:rsidRDefault="00387F58">
      <w:pPr>
        <w:spacing w:before="686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23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51" w:name="br1_51"/>
      <w:bookmarkStart w:id="52" w:name="br1_52"/>
      <w:bookmarkEnd w:id="51"/>
      <w:bookmarkEnd w:id="52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发性有机物总量减排，深入推进石化、化工、工业涂装、包装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印刷和油品储运销等行业挥发性有机物深度治理，加强高效收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集治理设施建设，尽快完善</w:t>
      </w:r>
      <w:r>
        <w:rPr>
          <w:rFonts w:hAnsiTheme="minorHAnsi" w:cstheme="minorBidi"/>
          <w:color w:val="000000"/>
          <w:spacing w:val="14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VOCs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监测体系，适时开展重点企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业</w:t>
      </w:r>
      <w:r>
        <w:rPr>
          <w:rFonts w:hAnsiTheme="minorHAnsi" w:cstheme="minorBidi"/>
          <w:color w:val="000000"/>
          <w:spacing w:val="1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VOCs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排放监督性检测，推动挥发性有机物产品源头替代。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推进各类园区循环化改造、规范发展和提质增效。大力推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进企业清洁生产。对开发区、工业园区、高新区等进行集中整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治，开展达标改造，减少工业集聚区污染。完善园区集中供热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设施，积极推广集中供热。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坚持综合治理和重点突破，强化多污染物协同控制和区域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协同治理，突出重点区域、重点时段、重点领域管控。聚焦挥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发性有机物治理、秋季污染防治攻坚、夏季臭氧污染等问题，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深化固定源、移动源、面源治理，推动全市环境空气质量持续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改善。在持续控制细颗粒物</w:t>
      </w:r>
      <w:r>
        <w:rPr>
          <w:rFonts w:hAnsiTheme="minorHAnsi" w:cstheme="minorBidi"/>
          <w:color w:val="000000"/>
          <w:spacing w:val="50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PM</w:t>
      </w:r>
      <w:r>
        <w:rPr>
          <w:rFonts w:ascii="FangSong" w:hAnsiTheme="minorHAnsi" w:cstheme="minorBidi"/>
          <w:color w:val="000000"/>
          <w:szCs w:val="22"/>
          <w:vertAlign w:val="subscript"/>
          <w:lang w:eastAsia="zh-CN"/>
        </w:rPr>
        <w:t>2.5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的同时，推动臭氧</w:t>
      </w:r>
      <w:r>
        <w:rPr>
          <w:rFonts w:hAnsiTheme="minorHAnsi" w:cstheme="minorBidi"/>
          <w:color w:val="000000"/>
          <w:spacing w:val="50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-2"/>
          <w:sz w:val="32"/>
          <w:szCs w:val="22"/>
          <w:lang w:eastAsia="zh-CN"/>
        </w:rPr>
        <w:t>O</w:t>
      </w:r>
      <w:r>
        <w:rPr>
          <w:rFonts w:ascii="FangSong" w:hAnsiTheme="minorHAnsi" w:cstheme="minorBidi"/>
          <w:color w:val="000000"/>
          <w:spacing w:val="45"/>
          <w:szCs w:val="22"/>
          <w:vertAlign w:val="subscript"/>
          <w:lang w:eastAsia="zh-CN"/>
        </w:rPr>
        <w:t>3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污染的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协同控制，实现</w:t>
      </w:r>
      <w:r>
        <w:rPr>
          <w:rFonts w:hAnsiTheme="minorHAnsi" w:cstheme="minorBidi"/>
          <w:color w:val="000000"/>
          <w:spacing w:val="62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PM</w:t>
      </w:r>
      <w:r>
        <w:rPr>
          <w:rFonts w:ascii="FangSong" w:hAnsiTheme="minorHAnsi" w:cstheme="minorBidi"/>
          <w:color w:val="000000"/>
          <w:spacing w:val="-1"/>
          <w:szCs w:val="22"/>
          <w:vertAlign w:val="subscript"/>
          <w:lang w:eastAsia="zh-CN"/>
        </w:rPr>
        <w:t>2.5</w:t>
      </w:r>
      <w:r>
        <w:rPr>
          <w:rFonts w:ascii="FangSong" w:hAnsiTheme="minorHAnsi" w:cstheme="minorBidi"/>
          <w:color w:val="000000"/>
          <w:spacing w:val="-58"/>
          <w:szCs w:val="22"/>
          <w:vertAlign w:val="subscript"/>
          <w:lang w:eastAsia="zh-CN"/>
        </w:rPr>
        <w:t xml:space="preserve"> 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和</w:t>
      </w:r>
      <w:r>
        <w:rPr>
          <w:rFonts w:hAnsiTheme="minorHAnsi" w:cstheme="minorBidi"/>
          <w:color w:val="000000"/>
          <w:spacing w:val="63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-2"/>
          <w:sz w:val="32"/>
          <w:szCs w:val="22"/>
          <w:lang w:eastAsia="zh-CN"/>
        </w:rPr>
        <w:t>O</w:t>
      </w:r>
      <w:r>
        <w:rPr>
          <w:rFonts w:ascii="FangSong" w:hAnsiTheme="minorHAnsi" w:cstheme="minorBidi"/>
          <w:color w:val="000000"/>
          <w:spacing w:val="-1"/>
          <w:szCs w:val="22"/>
          <w:vertAlign w:val="subscript"/>
          <w:lang w:eastAsia="zh-CN"/>
        </w:rPr>
        <w:t>3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双控双减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，温室气体和大气污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染物排放协同控制。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2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、深化移动源污染防治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推进移动源污染治理，加强对在用机动车和非道路移动机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械的监督管理，推广新能源汽车，强化成品油质量监管。统筹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油、路、车治理，实施清洁柴油车（机）、清洁运输和清洁油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品行动，确保柴油货车污染排放总量明显下降。加强柴油货车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生产销售、注册使用、检验维修等环节的监督管理，建立天地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人车一体化的全方位监控体系，实施在用汽车排放检测与强制</w:t>
      </w:r>
    </w:p>
    <w:p w:rsidR="00980525" w:rsidRDefault="00387F58">
      <w:pPr>
        <w:spacing w:before="583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24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53" w:name="br1_53"/>
      <w:bookmarkStart w:id="54" w:name="br1_54"/>
      <w:bookmarkEnd w:id="53"/>
      <w:bookmarkEnd w:id="54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维护制度。开展多部门联合执法专项行动。推进老旧柴油车深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度治理，安装污染控制装置，协同控制颗粒物和氮氧化物排放。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大力淘汰老旧车辆。采取经济补偿、限制使用、严格超标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排放监管等方式，大力推进国三及以下排放标准小型客车和营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运载货汽车淘汰更新，加快淘汰使用稀薄燃烧技术和</w:t>
      </w: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油改气</w:t>
      </w: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”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的老旧燃气车辆，推广使用达到国六排放标准的燃气车辆。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严格新车环保装置检验。在新车生产、销售、检验、登记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等场所开展环保装置抽查，保证新车环保装置生产一致性。构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建全县机动车超标排放信息数据库，可追溯生产进口企业、注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册登记地、排放检验机构、维修单位、运输企业等。加大成品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油相关产品质量监管工作力度，严厉打击生产、销售、使用不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合格车用油品违法行为。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推广新能源和清洁能源汽车，进一步推进公共交通中出租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车和公交车的油改气工作，确保至</w:t>
      </w:r>
      <w:r>
        <w:rPr>
          <w:rFonts w:hAnsiTheme="minorHAnsi" w:cstheme="minorBidi"/>
          <w:color w:val="000000"/>
          <w:spacing w:val="14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2025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年抚松县公交车和出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租车</w:t>
      </w:r>
      <w:r>
        <w:rPr>
          <w:rFonts w:hAnsiTheme="minorHAnsi" w:cstheme="minorBidi"/>
          <w:color w:val="000000"/>
          <w:spacing w:val="-1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100%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采用天然气、电等清洁能源。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3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、深入治理扬尘污染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精细化管理城市扬尘，严格建筑施工扬尘、城市道路扬尘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管控，强化餐饮业油烟监管。加强道路扬尘综合整治，提高城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市道路洒水保洁水平。城区内垃圾、渣土车密闭运输，大力推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进道路清扫保洁机械化作业，提高道路机械化清扫率和洒水比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例。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将施工工地扬尘污染防治纳入文明施工管理范畴，建立扬</w:t>
      </w:r>
    </w:p>
    <w:p w:rsidR="00980525" w:rsidRDefault="00387F58">
      <w:pPr>
        <w:spacing w:before="583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25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55" w:name="br1_55"/>
      <w:bookmarkStart w:id="56" w:name="br1_56"/>
      <w:bookmarkEnd w:id="55"/>
      <w:bookmarkEnd w:id="56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尘控制责任制度，扬尘治理费用列入工程造价。建筑施工工地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要全面落实工地周边围挡、物料堆放覆盖、土方开挖湿法作业、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1"/>
          <w:sz w:val="32"/>
          <w:szCs w:val="22"/>
          <w:lang w:eastAsia="zh-CN"/>
        </w:rPr>
        <w:t>路面硬化、出入车辆清洗、渣土车辆密闭运输</w:t>
      </w:r>
      <w:r>
        <w:rPr>
          <w:rFonts w:ascii="FangSong" w:hAnsi="FangSong" w:cs="FangSong"/>
          <w:color w:val="000000"/>
          <w:spacing w:val="-21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21"/>
          <w:sz w:val="32"/>
          <w:szCs w:val="22"/>
          <w:lang w:eastAsia="zh-CN"/>
        </w:rPr>
        <w:t>六个百分之百</w:t>
      </w:r>
      <w:r>
        <w:rPr>
          <w:rFonts w:ascii="FangSong" w:hAnsi="FangSong" w:cs="FangSong"/>
          <w:color w:val="000000"/>
          <w:spacing w:val="-21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21"/>
          <w:sz w:val="32"/>
          <w:szCs w:val="22"/>
          <w:lang w:eastAsia="zh-CN"/>
        </w:rPr>
        <w:t>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安装在线监测和视频监控设备，并与主管部门联网。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加强工业料场堆场管理。城区周边防水卷材、混凝土搅拌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站、沥青搅拌站等行业企业堆场进行密闭化改造，远期考虑搬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迁或关停。督促工业企业严格执行环评及排污许可证要求，加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强工业料场堆场管理，对厂区内各种易产生扬尘的物料存放、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运送、装卸流程实施管控，防治扬尘污染。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4"/>
          <w:sz w:val="32"/>
          <w:szCs w:val="22"/>
          <w:lang w:eastAsia="zh-CN"/>
        </w:rPr>
        <w:t>实施城市裸露土地绿化覆盖工程。加强对城市公共区域、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临时闲置土地、城区道路两侧和城区河道两侧的裸露土地硬化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和绿化。制定年度实施计划，对裸露地面绿化工作进度进行定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期调度，实现城市裸露土地绿化覆盖。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4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、强化秸秆焚烧管控和氨排放控制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坚持堵疏结合，加大政策支持力度，全面加强秸秆综合利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用，以玉米秸秆处理为重点，推进秸秆肥料化、饲料化、燃料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化、基料化、原料化利用和收贮运服务体系建设，进一步提高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秸秆综合利用水平。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全县范围禁止户外燃烧秸秆，严防因秸秆露天焚烧造成区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域性重污染天气。秸秆焚烧管控实行网格化管理。建立以乡镇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为单位、村为基础、村民组为单位的网格化管理责任制，将责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任层层落实，包到村、包到户、包到人、包到具体地块，制作</w:t>
      </w:r>
    </w:p>
    <w:p w:rsidR="00980525" w:rsidRDefault="00387F58">
      <w:pPr>
        <w:spacing w:before="583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26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57" w:name="br1_57"/>
      <w:bookmarkStart w:id="58" w:name="br1_58"/>
      <w:bookmarkEnd w:id="57"/>
      <w:bookmarkEnd w:id="58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秸秆焚烧网格化责任人图表，压实责任、严防死守，强化督察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巡查，实现监管秸秆焚烧全覆盖。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加强农业源氨排放控制。加大科学施肥推广力度，以推广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测土配方施肥、有机废弃物资源化利用等为主要手段，实现化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肥使用量零增长。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强化畜禽养殖业氨排放综合管控。大力发展绿色农牧业循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环经济，推广应用低蛋白饲料，控制规模化养殖场的氨气排放，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大力推广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五型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畜禽粪污资源化利用模式，提高畜禽粪污综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合利用率。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5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、深入推进燃煤污染控制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实行煤炭消费总量控制。制定煤炭消费总量控制目标，实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行煤炭消费指标管理。加快清洁能源和外来电力替代，大力提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高天然气利用水平。优化调控煤炭消费。积极推广应用煤炭清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洁高效利用和新型节能技术。加大经济政策调节力度，建立完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善能源消费政策机制，促进能源结构调整和节能减排。因地制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宜推进清洁供暖，减少民用散烧煤。农村地区按照就地取材原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则，重点做好生物质锅炉、户用炉具推广应用工作，扩大生物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质燃料供热面积。具备条件地区实施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煤改气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”“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煤改电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加快配套天然气管网和电网建设。进一步提高煤炭洗选比例。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加大燃煤锅炉淘汰力度。严控新建燃煤锅炉，原则上不再新建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每小时</w:t>
      </w:r>
      <w:r>
        <w:rPr>
          <w:rFonts w:hAnsiTheme="minorHAnsi" w:cstheme="minorBidi"/>
          <w:color w:val="000000"/>
          <w:spacing w:val="13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10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蒸吨以下燃煤锅炉。按照国家政策的调整和要求，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逐步开展燃煤锅炉淘汰工作。加大燃煤锅炉监管力度，紧盯采</w:t>
      </w:r>
    </w:p>
    <w:p w:rsidR="00980525" w:rsidRDefault="00387F58">
      <w:pPr>
        <w:spacing w:before="583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27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59" w:name="br1_59"/>
      <w:bookmarkStart w:id="60" w:name="br1_60"/>
      <w:bookmarkEnd w:id="59"/>
      <w:bookmarkEnd w:id="60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暖期燃煤锅炉达标情况，充分利用自动监控、监督性监测、随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机抽查等手段强化监管。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6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、积极应对重污染天气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强化联防联控，有效降低采暖期大气污染负荷。推进大气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热点网格化监管平台建设，运用一体化监测系统、大气污染源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排放清单和重污染应急减排清单，实施大气污染精准溯源和动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态监管，指导公众做好重污染天气健康防护。进一步完善重污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染天气应急预案和管控方案，落实各部门及企业责任。制定燃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煤供热锅炉错时启炉方案，实行隔时分批启炉，有效降低采暖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期大气污染负荷。</w:t>
      </w:r>
    </w:p>
    <w:p w:rsidR="00980525" w:rsidRDefault="00387F58">
      <w:pPr>
        <w:spacing w:before="556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三、系统治理，提升水环境质量</w:t>
      </w:r>
    </w:p>
    <w:p w:rsidR="00980525" w:rsidRDefault="00387F58">
      <w:pPr>
        <w:spacing w:before="554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坚持污染减排与生态扩容两手发力，强化水环境治理、水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生态修复、水资源保护</w:t>
      </w: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三水统筹</w:t>
      </w: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。落实断面水质排名办法，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明确流域上下游污染防治责任，全流域推行生态补偿机制。对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重点干支流河道开展生态修复，开展湿地保护与修复工程建设。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1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、深入实施水环境治理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推进污泥无害化处置。全面推进污泥处理设施建设，保障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污泥无害化处理处置达到国家要求。要统筹考虑污泥产生量和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泥质，结合本地经济社会发展水平，选择适宜的处置技术路线，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推进污泥资源化利用。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加强重点污染源管控和治理。严格落实</w:t>
      </w: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三线一单</w:t>
      </w: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环境</w:t>
      </w:r>
    </w:p>
    <w:p w:rsidR="00980525" w:rsidRDefault="00387F58">
      <w:pPr>
        <w:spacing w:before="686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28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61" w:name="br1_61"/>
      <w:bookmarkStart w:id="62" w:name="br1_62"/>
      <w:bookmarkEnd w:id="61"/>
      <w:bookmarkEnd w:id="62"/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lastRenderedPageBreak/>
        <w:t>管控要求，按照环境管控单元和环境准入清单实施分类管理，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对不符合生态环境准入清单要求的企业一律禁止准入。全面推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动农副食品加工、化工、造纸、钢铁、氮肥、印染、制药、农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药、电镀、染料颜料等行业实施绿色化改造，推进清洁生产，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减少工业企业污染物排放量。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推进</w:t>
      </w: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散乱污</w:t>
      </w: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企业深度整治。开展</w:t>
      </w: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散乱污</w:t>
      </w: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企业整治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回头看，对存在严重涉水环境问题的企业，按照规范改造一批、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扶持提升一批、搬迁入园一批的要求，分类实施整改。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落实主体责任。督促推进河长制网格化工作机制等相关工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作，明确各级政府、企业和园区的水污染防治责任，通过年终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考核、日常巡查等工作予以检查和确认。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2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、切实加强水生态修复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全面落实河湖长制，大力实施河湖生态修复，强化河湖保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护与治理。制定生态修复方案，对流域面积</w:t>
      </w:r>
      <w:r>
        <w:rPr>
          <w:rFonts w:hAnsiTheme="minorHAnsi" w:cstheme="minorBidi"/>
          <w:color w:val="000000"/>
          <w:spacing w:val="15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20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平方公里以上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主要河流河道实施生态修复。加强生态保育，提升松花江流域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重点河流蝲蛄种群丰度，提升鸭绿江流域中花羔红点鲑、细鳞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鱼、鸭绿江茴鱼等冷水鱼种群密度。实施湖库生态修复。实施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湿地保护与修复工程，对全县重要湿地范围内私开滥垦耕地实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施退耕还湿，加强河口、河滨湿地建设，加强湿地公园保护与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管理。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3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、强化水资源保障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谋划实施污水再生利用设施、再生水输送管网建设，提升</w:t>
      </w:r>
    </w:p>
    <w:p w:rsidR="00980525" w:rsidRDefault="00387F58">
      <w:pPr>
        <w:spacing w:before="583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29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63" w:name="br1_63"/>
      <w:bookmarkStart w:id="64" w:name="br1_64"/>
      <w:bookmarkEnd w:id="63"/>
      <w:bookmarkEnd w:id="64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再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生水利用效能，大力推进海绵城市建设，完善再生水循环利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用体系。开展矿泉水资源承载力评估分析。切实加强公共用水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监督管理，全面推进节水行动。统筹考虑各类湖库供水工程供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水任务、能力以及来水（引水）状况和蓄水情况，保障重要江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河生态基流，着力解决水电站下游河段断流现象。加强主要江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河源头、水源涵养地的水环境保护。推进水源涵养林建设，全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面保护天然林，提高森林蓄积量，不断提升源头区水源涵养能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力。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4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、持续提升水安全保障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完成集中式饮用水水源保护区划定工作，全面开展饮用水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水源保护区环境问题整治，全面推进县级及以上重要饮用水水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源地安全保障达标建设，提升水源地规范化建设水平，保障抚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松县第二饮用水水源（大沙河）水源地安全。加强高风险企业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环境风险管理，健全企业应急防范体系，在重点化工园区推动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健全完善三级应急防控体系，有效防控突发环境事件。开展重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点流域各级支流实地踏查，探索开展流域应急处置工程建设，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减缓事故状态下污水对流域水环境质量的影响。建设水环境质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量智慧监管平台，提升水环境质量综合监管能力。全面启动农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村集中式饮用水水源地整治行动，强化农村分散式饮用水水源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地风险管控，保障农村水源安全，到</w:t>
      </w:r>
      <w:r>
        <w:rPr>
          <w:rFonts w:hAnsiTheme="minorHAnsi" w:cstheme="minorBidi"/>
          <w:color w:val="000000"/>
          <w:spacing w:val="15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2025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年，农村集中式饮</w:t>
      </w:r>
    </w:p>
    <w:p w:rsidR="00980525" w:rsidRDefault="00387F58">
      <w:pPr>
        <w:spacing w:before="285" w:line="363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用水地表水源地水质达到或优于</w:t>
      </w:r>
      <w:r>
        <w:rPr>
          <w:rFonts w:ascii="KFVNPQ+Times New Roman" w:hAnsi="KFVNPQ+Times New Roman" w:cs="KFVNPQ+Times New Roman"/>
          <w:color w:val="000000"/>
          <w:sz w:val="32"/>
          <w:szCs w:val="22"/>
          <w:lang w:eastAsia="zh-CN"/>
        </w:rPr>
        <w:t>Ⅲ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类比例总体高于</w:t>
      </w:r>
      <w:r>
        <w:rPr>
          <w:rFonts w:hAnsiTheme="minorHAnsi" w:cstheme="minorBidi"/>
          <w:color w:val="000000"/>
          <w:spacing w:val="2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93%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。</w:t>
      </w:r>
    </w:p>
    <w:p w:rsidR="00980525" w:rsidRDefault="00387F58">
      <w:pPr>
        <w:spacing w:before="1182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30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65" w:name="br1_65"/>
      <w:bookmarkStart w:id="66" w:name="br1_66"/>
      <w:bookmarkEnd w:id="65"/>
      <w:bookmarkEnd w:id="66"/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lastRenderedPageBreak/>
        <w:t>5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、补齐城乡污水处理设施建设短板，完善治污设施运行管理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体系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强化生活污水收集处理。推进实施松花江等河流沿岸雨污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合流泵站及排水管网改造工程，避免生活污水直排。实施城市</w:t>
      </w:r>
    </w:p>
    <w:p w:rsidR="00980525" w:rsidRDefault="00387F58">
      <w:pPr>
        <w:spacing w:before="285" w:line="363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污水处理厂提标改造，使排水达到地表水</w:t>
      </w:r>
      <w:r>
        <w:rPr>
          <w:rFonts w:hAnsiTheme="minorHAnsi" w:cstheme="minorBidi"/>
          <w:color w:val="000000"/>
          <w:spacing w:val="15"/>
          <w:sz w:val="32"/>
          <w:szCs w:val="22"/>
          <w:lang w:eastAsia="zh-CN"/>
        </w:rPr>
        <w:t xml:space="preserve"> </w:t>
      </w:r>
      <w:r>
        <w:rPr>
          <w:rFonts w:hAnsiTheme="minorHAnsi" w:cstheme="minorBidi"/>
          <w:color w:val="000000"/>
          <w:spacing w:val="-1"/>
          <w:sz w:val="32"/>
          <w:szCs w:val="22"/>
          <w:lang w:eastAsia="zh-CN"/>
        </w:rPr>
        <w:t>III</w:t>
      </w:r>
      <w:r>
        <w:rPr>
          <w:rFonts w:hAnsiTheme="minorHAnsi" w:cstheme="minorBidi"/>
          <w:color w:val="000000"/>
          <w:spacing w:val="11"/>
          <w:sz w:val="32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类水质标准。加</w:t>
      </w:r>
    </w:p>
    <w:p w:rsidR="00980525" w:rsidRDefault="00387F58">
      <w:pPr>
        <w:spacing w:before="271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快兴隆乡兴隆村和国兴村人工湿地建设，加强城镇生活污水处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理厂管理，促进稳定达标运行。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加强工业水污染防治。强化雨污合流管网建设，推进工业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园区实现雨污分流管控；推动实施园区和企业污水处理厂提标</w:t>
      </w:r>
    </w:p>
    <w:p w:rsidR="00980525" w:rsidRDefault="00387F58">
      <w:pPr>
        <w:spacing w:before="285" w:line="363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改造，使排水达到地表水</w:t>
      </w:r>
      <w:r>
        <w:rPr>
          <w:rFonts w:hAnsiTheme="minorHAnsi" w:cstheme="minorBidi"/>
          <w:color w:val="000000"/>
          <w:spacing w:val="14"/>
          <w:sz w:val="32"/>
          <w:szCs w:val="22"/>
          <w:lang w:eastAsia="zh-CN"/>
        </w:rPr>
        <w:t xml:space="preserve"> </w:t>
      </w:r>
      <w:r>
        <w:rPr>
          <w:rFonts w:hAnsiTheme="minorHAnsi" w:cstheme="minorBidi"/>
          <w:color w:val="000000"/>
          <w:spacing w:val="-1"/>
          <w:sz w:val="32"/>
          <w:szCs w:val="22"/>
          <w:lang w:eastAsia="zh-CN"/>
        </w:rPr>
        <w:t>III</w:t>
      </w:r>
      <w:r>
        <w:rPr>
          <w:rFonts w:hAnsiTheme="minorHAnsi" w:cstheme="minorBidi"/>
          <w:color w:val="000000"/>
          <w:spacing w:val="11"/>
          <w:sz w:val="32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类水质标准。完善区域再生水循</w:t>
      </w:r>
    </w:p>
    <w:p w:rsidR="00980525" w:rsidRDefault="00387F58">
      <w:pPr>
        <w:spacing w:before="271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环利用体系，推进节水行动。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做好农村水污染治理。多方争取资金，加快推进各街道和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镇区污水处理厂和管网建设；逐步推进农村乡镇生活污水处理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设施建设和打包专业化运行，确保稳定达标运行，发挥治污能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力；乡镇因地制宜灵活采取氧化塘、小型污水处理设施等治污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工程治理村屯生活污水。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增强信息化管控能力。强化在线监控与手工监测抽查相结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合的监管方式，确保生活、工业和农村污水处理设施排水达标。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建立污水处理责任单位黑白名单制度并向社会公开，从严从重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打击违法排放和违法排污现象。落实水环境质量、水质超标污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染补偿和涉水环境问题通报制度，督导相关政府部门推动水污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染治理。对已完成整治的黑臭水体也不能放松监管，要做到长</w:t>
      </w:r>
    </w:p>
    <w:p w:rsidR="00980525" w:rsidRDefault="00387F58">
      <w:pPr>
        <w:spacing w:before="583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31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67" w:name="br1_67"/>
      <w:bookmarkStart w:id="68" w:name="br1_68"/>
      <w:bookmarkEnd w:id="67"/>
      <w:bookmarkEnd w:id="68"/>
      <w:r>
        <w:rPr>
          <w:rFonts w:ascii="FangSong" w:hAnsi="FangSong" w:cs="FangSong"/>
          <w:color w:val="000000"/>
          <w:sz w:val="32"/>
          <w:szCs w:val="22"/>
          <w:lang w:eastAsia="zh-CN"/>
        </w:rPr>
        <w:lastRenderedPageBreak/>
        <w:t>治久清，避免黑臭水体反弹。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6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、持续开展入河排污口规范化整治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通过入河排污口排查、监测、溯源、整治等工作，形成权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责清晰、监控到位、管理规范的入河排污口监管工作体系；完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善河流断面水质监测预警及联防联控机制。加密跨境断面监测，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发现超标立即启动应急程序，迅速组织有关人员查找原因并上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报市生态环境局协调解决；建立和完善巡复查工作体系，确保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发现问题不留死角。建立起一套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交办</w:t>
      </w:r>
      <w:r>
        <w:rPr>
          <w:rFonts w:ascii="FangSong" w:hAnsiTheme="minorHAnsi" w:cstheme="minorBidi"/>
          <w:color w:val="000000"/>
          <w:spacing w:val="-2"/>
          <w:sz w:val="32"/>
          <w:szCs w:val="22"/>
          <w:lang w:eastAsia="zh-CN"/>
        </w:rPr>
        <w:t>-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催办</w:t>
      </w: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-</w:t>
      </w:r>
      <w:r>
        <w:rPr>
          <w:rFonts w:ascii="FangSong" w:hAnsi="FangSong" w:cs="FangSong"/>
          <w:color w:val="000000"/>
          <w:spacing w:val="-7"/>
          <w:sz w:val="32"/>
          <w:szCs w:val="22"/>
          <w:lang w:eastAsia="zh-CN"/>
        </w:rPr>
        <w:t>督办</w:t>
      </w:r>
      <w:r>
        <w:rPr>
          <w:rFonts w:ascii="FangSong" w:hAnsi="FangSong" w:cs="FangSong"/>
          <w:color w:val="000000"/>
          <w:spacing w:val="-7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7"/>
          <w:sz w:val="32"/>
          <w:szCs w:val="22"/>
          <w:lang w:eastAsia="zh-CN"/>
        </w:rPr>
        <w:t>问题办结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工作机制，确保问题发现、整改形成闭环管理。</w:t>
      </w:r>
    </w:p>
    <w:p w:rsidR="00980525" w:rsidRDefault="00387F58">
      <w:pPr>
        <w:spacing w:before="556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四、源头防控，保障土壤环境安全</w:t>
      </w:r>
    </w:p>
    <w:p w:rsidR="00980525" w:rsidRDefault="00387F58">
      <w:pPr>
        <w:spacing w:before="554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1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、强化土壤污染风险防控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动态补充建设用地土壤污染风险管控和修复名录。实施土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壤污染风险管控，督促企业落实污染防治责任。严格实施建设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用地土壤污染状况调查、风险评估、风险管控、修复效果评估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和准入制度，严禁未落实污染治理和环境风险管控措施的搬迁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改造腾退土地转变用途。建立污染地块名录，污染地块经治理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修复和效果评估符合土壤环境质量要求后再开发利用。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推进重点行业企业用地详查工作。持续开展重点行业企业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7"/>
          <w:sz w:val="32"/>
          <w:szCs w:val="22"/>
          <w:lang w:eastAsia="zh-CN"/>
        </w:rPr>
        <w:t>用地土壤污染状况调查对象核实增补与基础信息调查质量提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升。完成企业用地土壤污染状况调查、地块风险分级和调查数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据集成分析。落实建设用地准入管理和流转管控要求，强化土</w:t>
      </w:r>
    </w:p>
    <w:p w:rsidR="00980525" w:rsidRDefault="00387F58">
      <w:pPr>
        <w:spacing w:before="686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32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69" w:name="br1_69"/>
      <w:bookmarkStart w:id="70" w:name="br1_70"/>
      <w:bookmarkEnd w:id="69"/>
      <w:bookmarkEnd w:id="70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壤污染重点监管单位土壤与地下水隐患排查、自行监测，并纳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入排污许可管理。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推进企业用地调查成果应用。基于企业用地土壤污染状况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调查结果，对高、中风险的企业地块制定风险管控方案，有开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发意向且超标的关闭搬迁地块应进一步开展详查与评估。完善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污染地块管理系统平台，结合卫星遥感、视频监控等技术，强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化污染地块开发防控预警。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2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、实施地下水环境状况调查评估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推进地下水环境状况调查评估，完善地下水污染防治分区，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制定地下水污染隐患清单，提出地下水污染分区防治措施，制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定风险管控方案，实施地下水污染源分类监管，防范企业地下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水污染风险，推进地下水重点污染源的地下水自行监测工作。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3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、加强农用地土壤管控与利用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有序推进农业农村环境综合整治，农业源污染控制，以及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畜禽养殖污染防治。加强农用土壤源头管控与安全利用，严格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优先保护类耕地集中区域环境准入。加强黑土地生态环境保护，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建立耕地土壤环境质量类别动态调整机制，定期发布耕地质量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变化情况，确保十四五期间无新增受污染耕地。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4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、开展无主污染源清理整治，重视新污染物治理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制定无主污染源整治方案，确保各类无主污染源得到有效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排查治理。新污染物不同于常规污染物，指新近发现或被关注，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对生态环境或人体健康存在风险，尚未纳入管理或者现有管理</w:t>
      </w:r>
    </w:p>
    <w:p w:rsidR="00980525" w:rsidRDefault="00387F58">
      <w:pPr>
        <w:spacing w:before="583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33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71" w:name="br1_71"/>
      <w:bookmarkStart w:id="72" w:name="br1_72"/>
      <w:bookmarkEnd w:id="71"/>
      <w:bookmarkEnd w:id="72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措施不足以有效防控其风险的污染物。及时关注国家、省、市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相关政策，重视新污染物的治理。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5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、深入推进农村污染防治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开展农村人居环境整治提升行动，稳步解决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垃圾围村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”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和乡村黑臭水体等突出环境问题。推进农村生活垃圾就地分类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和资源化利用，健全乡镇、村屯垃圾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收转运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及规模以下畜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禽养殖废弃物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收贮运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体系。加强村庄日常保洁，推进农村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生活垃圾分类和资源化利用。以乡镇政府驻地和中心村为重点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梯次推进农村生活污水治理，支持因地制宜推进农村厕所革命。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开展农村黑臭水体情况再核查，组织完成农村黑臭水体空间信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息和矢量数据，按照市局要求，编制农村黑臭水体治理方案，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全面治理农村黑臭水体，实现抚松县农村彻底消除黑臭水体的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目标。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6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、强化农业面源污染管控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加大养殖业污染治理，完善规模化养殖场粪污处理设施建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设，大力提升畜禽粪污综合利用率和全县畜禽规模养殖场处理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设施装备配套率，推进规模化以下畜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禽养殖污染防治，示范引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导散养密集地区建设集中收储点，合理规划粪污资源化利用处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理中心布局。深入实施农药化肥负增长行动，继续推广使用测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土配方施肥和有机肥、生物防治、统防统治等绿色生产技术，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实施粪肥沃土行动，有效打通畜禽粪肥还田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最后一公里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实行秸秆全量化综合利用，加大农业废弃物和农膜回收利用力</w:t>
      </w:r>
    </w:p>
    <w:p w:rsidR="00980525" w:rsidRDefault="00387F58">
      <w:pPr>
        <w:spacing w:before="583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34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73" w:name="br1_73"/>
      <w:bookmarkStart w:id="74" w:name="br1_74"/>
      <w:bookmarkEnd w:id="73"/>
      <w:bookmarkEnd w:id="74"/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lastRenderedPageBreak/>
        <w:t>度，实现全县化肥农药使用量显著下降。开展农业污染源调查，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加强重点区域农田回收灌溉用水和农田退水水质监测，强化畜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禽养殖污染防治等工作，有效防控农业面源污染。</w:t>
      </w:r>
    </w:p>
    <w:p w:rsidR="00980525" w:rsidRDefault="00387F58">
      <w:pPr>
        <w:spacing w:before="556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五、不断强化，防治管控噪声污染</w:t>
      </w:r>
    </w:p>
    <w:p w:rsidR="00980525" w:rsidRDefault="00387F58">
      <w:pPr>
        <w:spacing w:before="554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1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、严格管控交通噪声影响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实施交通噪声智能管控工程，加快布局重点交通干线、重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要声环境敏感区域噪声智能监控点，完成大数据采集，制定实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施管控方案。强化机动车噪声控制，严格实施禁鸣、限行、限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速等措施，严厉查处和纠正违章鸣号行为。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2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、强化建筑施工噪声控制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加强施工噪声排放申报管理，落实城市建筑施工环保公告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制度。强化夜间施工审批管理，推进噪声自动监测系统对建筑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施工进行实时监督，鼓励使用低噪声施工设备和工艺。开展施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工噪声污染整治专项行动，严厉打击施工噪声污染违法行为。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强化施工现场噪声控制，要合理布局噪声污染源位置，采取有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效的隔声措施，防止施工噪声扰民。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3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、严格管控生活噪声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加强营业性文化娱乐场所噪声监管，禁止商业经营活动在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室外使用音响器材招揽顾客；禁止在居民楼、博物馆、图书馆、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7"/>
          <w:sz w:val="32"/>
          <w:szCs w:val="22"/>
          <w:lang w:eastAsia="zh-CN"/>
        </w:rPr>
        <w:t>文物保护单位的建筑物内以及学校、医院周围</w:t>
      </w:r>
      <w:r>
        <w:rPr>
          <w:rFonts w:hAnsiTheme="minorHAnsi" w:cstheme="minorBidi"/>
          <w:color w:val="000000"/>
          <w:spacing w:val="7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200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米范围内设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立产生噪声和振动污染的娱乐场所，严格控制加工、维修、餐</w:t>
      </w:r>
    </w:p>
    <w:p w:rsidR="00980525" w:rsidRDefault="00387F58">
      <w:pPr>
        <w:spacing w:before="686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35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75" w:name="br1_75"/>
      <w:bookmarkStart w:id="76" w:name="br1_76"/>
      <w:bookmarkEnd w:id="75"/>
      <w:bookmarkEnd w:id="76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饮、娱乐、健身、超市及其他商业服务业噪声污染，严格管理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敏感区内的文体活动和室内娱乐活动。继续开展中高考等国家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考试期间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绿色护考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专项行动工作，为考生创造良好的考试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环境。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4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、强化工业企业噪声监管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严格执行国家《建筑施工场界环境噪声排放标准》。严格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控制噪声污染的施工作业。关停、搬迁、治理城市建成区内的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噪声污染严重企业，基本消除县城区工业噪声扰民污染源。加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强工业园区噪声污染防治。禁止在噪声敏感建筑物集中区域新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建、改建、扩建产生环境噪声污染的工业企业，查处工业企业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噪声排放超标扰民行为。</w:t>
      </w:r>
    </w:p>
    <w:p w:rsidR="00980525" w:rsidRDefault="00387F58">
      <w:pPr>
        <w:spacing w:before="556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六、防治结合，强化固体废物综合管理</w:t>
      </w:r>
    </w:p>
    <w:p w:rsidR="00980525" w:rsidRDefault="00387F58">
      <w:pPr>
        <w:spacing w:before="554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1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、分类管控打造无废城市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（</w:t>
      </w:r>
      <w:r>
        <w:rPr>
          <w:rFonts w:ascii="FangSong" w:hAnsiTheme="minorHAnsi" w:cstheme="minorBidi"/>
          <w:color w:val="000000"/>
          <w:spacing w:val="-2"/>
          <w:sz w:val="32"/>
          <w:szCs w:val="22"/>
          <w:lang w:eastAsia="zh-CN"/>
        </w:rPr>
        <w:t>1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）完善固体废物监管基础能力建设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建立健全覆盖固体废物产生、贮存、转运、处置全过程的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监管体系。加强固体废物管理机构建设，明确部门职责边界，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完善人员培训、考核等制度，提高业务素质。开展固体废物污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染环境防治执法检查，运用法治方式巩固和深化污染防治攻坚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战成果。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（</w:t>
      </w:r>
      <w:r>
        <w:rPr>
          <w:rFonts w:ascii="FangSong" w:hAnsiTheme="minorHAnsi" w:cstheme="minorBidi"/>
          <w:color w:val="000000"/>
          <w:spacing w:val="-2"/>
          <w:sz w:val="32"/>
          <w:szCs w:val="22"/>
          <w:lang w:eastAsia="zh-CN"/>
        </w:rPr>
        <w:t>2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）推进固体废物源头减量和综合利用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严格控制新建、改扩建固体废物产生量大、区域难以实现</w:t>
      </w:r>
    </w:p>
    <w:p w:rsidR="00980525" w:rsidRDefault="00387F58">
      <w:pPr>
        <w:spacing w:before="686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36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77" w:name="br1_77"/>
      <w:bookmarkStart w:id="78" w:name="br1_78"/>
      <w:bookmarkEnd w:id="77"/>
      <w:bookmarkEnd w:id="78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有效综合利用和无害化处置的项目。以尾矿、煤渣、木材剩余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物等</w:t>
      </w:r>
      <w:r>
        <w:rPr>
          <w:rFonts w:hAnsiTheme="minorHAnsi" w:cstheme="minorBidi"/>
          <w:color w:val="000000"/>
          <w:spacing w:val="11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14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家工业固体废物产生企业为重点，推进工业固体废弃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物综合利用；以收集、利用等环节为重点，推动农作物秸秆资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源化利用；以回收、处理等环节为重点，提升废旧农膜及农药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包装废弃物再利用水平；以规模养殖场为重点，推广粪污处理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设施建设实现畜禽粪污综合利用；以快递业为重点，推行绿色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包装应用，减少使用塑料袋等一次性塑料制品；以城乡生活垃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圾分类为重点，建立生活垃圾分类投放、分类收集、分类运输、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分类处理的全过程分类体系。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（</w:t>
      </w:r>
      <w:r>
        <w:rPr>
          <w:rFonts w:ascii="FangSong" w:hAnsiTheme="minorHAnsi" w:cstheme="minorBidi"/>
          <w:color w:val="000000"/>
          <w:spacing w:val="-2"/>
          <w:sz w:val="32"/>
          <w:szCs w:val="22"/>
          <w:lang w:eastAsia="zh-CN"/>
        </w:rPr>
        <w:t>3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）积极探索无废城市建设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探索建设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无废城市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服务管理平台，整合优化集成一般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工业固废、危险废物、生活垃圾、农业废弃物等固体废物信息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系统，充分利用物联网、智能分析技术等，实现固体废物从产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生、收集、运输、利用、处置全流程闭环管理，形成事前预防、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事中监管、事后调度的监管体系，全面助力</w:t>
      </w: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无废城市</w:t>
      </w: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建设。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2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、持续推进危险废物规范化环境管理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（</w:t>
      </w:r>
      <w:r>
        <w:rPr>
          <w:rFonts w:ascii="FangSong" w:hAnsiTheme="minorHAnsi" w:cstheme="minorBidi"/>
          <w:color w:val="000000"/>
          <w:spacing w:val="-2"/>
          <w:sz w:val="32"/>
          <w:szCs w:val="22"/>
          <w:lang w:eastAsia="zh-CN"/>
        </w:rPr>
        <w:t>1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）强化危险废物监督管理体系建设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4"/>
          <w:sz w:val="32"/>
          <w:szCs w:val="22"/>
          <w:lang w:eastAsia="zh-CN"/>
        </w:rPr>
        <w:t>按照</w:t>
      </w:r>
      <w:r>
        <w:rPr>
          <w:rFonts w:ascii="FangSong" w:hAnsi="FangSong" w:cs="FangSong"/>
          <w:color w:val="000000"/>
          <w:spacing w:val="-14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14"/>
          <w:sz w:val="32"/>
          <w:szCs w:val="22"/>
          <w:lang w:eastAsia="zh-CN"/>
        </w:rPr>
        <w:t>抓住源头、管住贮存与运输、确保无害化最终处置</w:t>
      </w:r>
      <w:r>
        <w:rPr>
          <w:rFonts w:ascii="FangSong" w:hAnsi="FangSong" w:cs="FangSong"/>
          <w:color w:val="000000"/>
          <w:spacing w:val="-14"/>
          <w:sz w:val="32"/>
          <w:szCs w:val="22"/>
          <w:lang w:eastAsia="zh-CN"/>
        </w:rPr>
        <w:t>”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的全过程控制方针，扎实推进危险废物管理的各项工作。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打造排污许可与危险废物许可两证联动机制，加强对产生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危险废物单位事前审批和事中事后监管。充分依托危险废物管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理信息平台、可追溯管理二维码、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双随机一公开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以及危险</w:t>
      </w:r>
    </w:p>
    <w:p w:rsidR="00980525" w:rsidRDefault="00387F58">
      <w:pPr>
        <w:spacing w:before="583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37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79" w:name="br1_79"/>
      <w:bookmarkStart w:id="80" w:name="br1_80"/>
      <w:bookmarkEnd w:id="79"/>
      <w:bookmarkEnd w:id="80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废物规范化评估等管理手段，加大危险废物产生、贮存、转移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的监管力度。建立区域联动和协调机制、部门间联防联控机制，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全面实施行政执法与刑事司法联动，加大对危险废物环境污染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刑事案件查处力度。严厉打击非法转移，坚决杜绝危险废物污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染环境情况发生。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（</w:t>
      </w:r>
      <w:r>
        <w:rPr>
          <w:rFonts w:ascii="FangSong" w:hAnsiTheme="minorHAnsi" w:cstheme="minorBidi"/>
          <w:color w:val="000000"/>
          <w:spacing w:val="-2"/>
          <w:sz w:val="32"/>
          <w:szCs w:val="22"/>
          <w:lang w:eastAsia="zh-CN"/>
        </w:rPr>
        <w:t>2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）提升危险废物风险防控及应急处置能力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规范危险废物转移申请审批程序，严格按照法律法规管理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危险废物，督促危险废物产生单位执行危险废物申报登记、转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移许可和转移联单管理制度；督促危险废物产生单位制定应急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预案，完善环境风险应急管理体系，加强应急物资储备库管理，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扎实做好突发环境事件应急演练。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（</w:t>
      </w:r>
      <w:r>
        <w:rPr>
          <w:rFonts w:ascii="FangSong" w:hAnsiTheme="minorHAnsi" w:cstheme="minorBidi"/>
          <w:color w:val="000000"/>
          <w:spacing w:val="-2"/>
          <w:sz w:val="32"/>
          <w:szCs w:val="22"/>
          <w:lang w:eastAsia="zh-CN"/>
        </w:rPr>
        <w:t>3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）提升医疗废物收运处置能力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加强医疗废物收集、贮存与转移等全过程跟踪监管，重点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提升医疗废物贮存转移能力，全县目前共</w:t>
      </w:r>
      <w:r>
        <w:rPr>
          <w:rFonts w:hAnsiTheme="minorHAnsi" w:cstheme="minorBidi"/>
          <w:color w:val="000000"/>
          <w:spacing w:val="12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21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家医疗机构，均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要严格做好分类投放、分类收集、分类贮存、分类交接、分类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转运等工作。按照就近集中处置原则，及时将医疗废物交由医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疗废物集中处置单位。对暂不具备集中处置条件的村卫生室、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诊所，应在乡镇卫生院或社区卫生服务中心设置医疗废物暂存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处，辖区内村卫生室、诊所等小型医疗卫生机构应将产生的医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疗废物定期转送至暂存处，并由医疗废物集中处置公司派专车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在规定时间内至暂存处收集并集中处置，实现医疗废物集中处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置全覆盖。</w:t>
      </w:r>
    </w:p>
    <w:p w:rsidR="00980525" w:rsidRDefault="00387F58">
      <w:pPr>
        <w:spacing w:before="583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38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81" w:name="br1_81"/>
      <w:bookmarkStart w:id="82" w:name="br1_82"/>
      <w:bookmarkEnd w:id="81"/>
      <w:bookmarkEnd w:id="82"/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lastRenderedPageBreak/>
        <w:t>（</w:t>
      </w:r>
      <w:r>
        <w:rPr>
          <w:rFonts w:ascii="FangSong" w:hAnsiTheme="minorHAnsi" w:cstheme="minorBidi"/>
          <w:color w:val="000000"/>
          <w:spacing w:val="-2"/>
          <w:sz w:val="32"/>
          <w:szCs w:val="22"/>
          <w:lang w:eastAsia="zh-CN"/>
        </w:rPr>
        <w:t>4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）加强尾矿库污染隐患排查治理</w:t>
      </w:r>
    </w:p>
    <w:p w:rsidR="00980525" w:rsidRDefault="00387F58">
      <w:pPr>
        <w:spacing w:before="295" w:line="329" w:lineRule="exact"/>
        <w:ind w:left="559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加强对尾矿库污染隐患排查治理的监督管理，防范和化解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尾矿库环境风险。开展涉重历史遗留环境风险排查，按照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一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库一策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要求，建立尾矿库环境管理台账，不断提升尾矿库污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染隐患排查治理规范化、制度化、常态化水平。强化尾矿库的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安全生产监管力度，有效降低环境风险。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（</w:t>
      </w:r>
      <w:r>
        <w:rPr>
          <w:rFonts w:ascii="FangSong" w:hAnsiTheme="minorHAnsi" w:cstheme="minorBidi"/>
          <w:color w:val="000000"/>
          <w:spacing w:val="-2"/>
          <w:sz w:val="32"/>
          <w:szCs w:val="22"/>
          <w:lang w:eastAsia="zh-CN"/>
        </w:rPr>
        <w:t>5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）积极推进社会源危险废物收集运输体系建设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开展生活源危险废物收集贮运建设试点，完善废药品、各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类含汞、镉、铅、镍等废电池、废含汞荧光灯、含汞温度计及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血压计等生活源危险废物收集贮运系统。目前全县工业源危险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废物产生企业共</w:t>
      </w:r>
      <w:r>
        <w:rPr>
          <w:rFonts w:hAnsiTheme="minorHAnsi" w:cstheme="minorBidi"/>
          <w:color w:val="000000"/>
          <w:spacing w:val="-1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26</w:t>
      </w:r>
      <w:r>
        <w:rPr>
          <w:rFonts w:ascii="FangSong" w:hAnsi="FangSong" w:cs="FangSong"/>
          <w:color w:val="000000"/>
          <w:spacing w:val="-7"/>
          <w:sz w:val="32"/>
          <w:szCs w:val="22"/>
          <w:lang w:eastAsia="zh-CN"/>
        </w:rPr>
        <w:t>家，产生的危险废物主要包括废铅蓄电池、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废矿物油和废油漆桶等，为规范工业源危险废物污染环境防治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工作，将以机动车维修拆解及木器加工单位为重点，加强日常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环境监管，随机开展现场抽查检查，确保收集、运输和临时贮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存设施全过程规范合法，严厉打击非法收集、转移和处置利用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行为。</w:t>
      </w:r>
    </w:p>
    <w:p w:rsidR="00980525" w:rsidRDefault="00387F58">
      <w:pPr>
        <w:spacing w:before="556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七、全面发力，保护自然生态环境</w:t>
      </w:r>
    </w:p>
    <w:p w:rsidR="00980525" w:rsidRDefault="00387F58">
      <w:pPr>
        <w:spacing w:before="554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1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、全面推进绿色生态示范创建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继续深入落实《关于推进生态文明建设的意见》，在巩固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国家生态文明建设示范县创建成果的基础上，全面提升生态制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度、生态安全、生态空间、生态经济、生态生活、生态文化体</w:t>
      </w:r>
    </w:p>
    <w:p w:rsidR="00980525" w:rsidRDefault="00387F58">
      <w:pPr>
        <w:spacing w:before="686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39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83" w:name="br1_83"/>
      <w:bookmarkStart w:id="84" w:name="br1_84"/>
      <w:bookmarkEnd w:id="83"/>
      <w:bookmarkEnd w:id="84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系建设水平，努力将抚松县打造成为全市乃至全省生态文明建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设样板地和排头兵。深入推进生态文明示范镇村创建，加强创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建与环保重点工作协调联动，全县农村环境面貌明显改善。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2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、统一监管加强生态保护修复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继续开展大规模国土绿化行动，切实践行绿水青山就是金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山银山理念，全力服务吉林全面振兴全方位振兴，以维护区域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生态安全为着力点，以满足人民对美好生活需求为导向，树立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山水林田湖草一体化生命共同体理念，坚持保护优先、自然恢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复为主，以实施重要生态系统保护和修复重大工程为抓手，扩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充资源总量、提升生态质量、增加绿色效益，为城乡居民提供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良好的人居生态环境和生态产品，为全县经济社会发展提供强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大的资源支撑和生态保障。使山水林田湖草生命共同体更加巩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固，人与自然和谐共生局面全面形成。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通过持续提高森林质量，提升生态功能，恢复发展湿地、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草原生态功能，开展长白山退化泥炭地再湿增汇工程，不断提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升生态系统质量和稳定性，进而促进生物多样性保护持续加强。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全面开展生物物种资源本地调查，系统掌握生物多样性特别是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自然保护地内生物物种的种类、分布、数量等现状，加强自然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保护地体系建设与生态修复，提升自然保护区规范化建设和管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理质量，确保到</w:t>
      </w:r>
      <w:r>
        <w:rPr>
          <w:rFonts w:hAnsiTheme="minorHAnsi" w:cstheme="minorBidi"/>
          <w:color w:val="000000"/>
          <w:spacing w:val="11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2025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年，自然保护区全部达到规范化建设要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求，重点加大对保护物种动植物栖息地的保护力度。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3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、全力强化自然保护区生态环境监管</w:t>
      </w:r>
    </w:p>
    <w:p w:rsidR="00980525" w:rsidRDefault="00387F58">
      <w:pPr>
        <w:spacing w:before="583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40</w:t>
      </w:r>
    </w:p>
    <w:p w:rsidR="00980525" w:rsidRDefault="00387F58">
      <w:pPr>
        <w:spacing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85" w:name="br1_85"/>
      <w:bookmarkStart w:id="86" w:name="br1_86"/>
      <w:bookmarkEnd w:id="85"/>
      <w:bookmarkEnd w:id="86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按照《自然保护区管理条例》，围绕自然生态环境保护目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标，联合县林业局，不断强化生态保护红线、自然保护区生态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环境监管力度，加快保护区违法违规问题整改，定期组织自然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保护区联合督查专项执法检查，严肃查处违法违规活动，加强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问责监督，推进自然保护区的永续保护，实现生物多样性保护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的制度化、法制化、规范化。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八、改革创新，构建现代环境治理体系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严格实行生态环境保护制度，健全源头预防、过程控制、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损害赔偿、责任追究的生态环境保护体系。健全生态环境治理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责任体系、生态环境法制体系、生态环境治理市场体系、全民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行动体系，系统提升生态环境治理能力。全面推进落实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三线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一单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生态环境分区管控。建立健全污染源自动监控工作管理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制度，积极推动重点排污单位安装污染源自动监控设施，对不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符合标准的老旧设备进行改造，进一步加强自动监控系统与省、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市污染源监控平台联网工作。依法依规严厉打击监测数据造假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违法行为，依法依规强化污染源自动监控设施运行维护管理工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作。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1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、全过程控制，加强环境影响评价与排放管理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进一步强化规划刚性约束力。从规划环评入手推进经济建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设与环境资源协调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发展，严格依法查处建设项目未批先建环境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违法行为，严格环境准入制度，加大规划环评刚性约束力，促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进建设项目环境影响评价高效有序的开展。</w:t>
      </w:r>
    </w:p>
    <w:p w:rsidR="00980525" w:rsidRDefault="00387F58">
      <w:pPr>
        <w:spacing w:before="583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41</w:t>
      </w:r>
    </w:p>
    <w:p w:rsidR="00980525" w:rsidRDefault="00387F58">
      <w:pPr>
        <w:spacing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87" w:name="br1_87"/>
      <w:bookmarkStart w:id="88" w:name="br1_88"/>
      <w:bookmarkEnd w:id="87"/>
      <w:bookmarkEnd w:id="88"/>
      <w:r>
        <w:rPr>
          <w:rFonts w:ascii="FangSong" w:hAnsi="FangSong" w:cs="FangSong"/>
          <w:color w:val="000000"/>
          <w:spacing w:val="-18"/>
          <w:sz w:val="32"/>
          <w:szCs w:val="22"/>
          <w:lang w:eastAsia="zh-CN"/>
        </w:rPr>
        <w:lastRenderedPageBreak/>
        <w:t>加大监管力度，落实项目建设环评制度和</w:t>
      </w:r>
      <w:r>
        <w:rPr>
          <w:rFonts w:ascii="FangSong" w:hAnsi="FangSong" w:cs="FangSong"/>
          <w:color w:val="000000"/>
          <w:spacing w:val="-18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18"/>
          <w:sz w:val="32"/>
          <w:szCs w:val="22"/>
          <w:lang w:eastAsia="zh-CN"/>
        </w:rPr>
        <w:t>三同时</w:t>
      </w:r>
      <w:r>
        <w:rPr>
          <w:rFonts w:ascii="FangSong" w:hAnsi="FangSong" w:cs="FangSong"/>
          <w:color w:val="000000"/>
          <w:spacing w:val="-18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18"/>
          <w:sz w:val="32"/>
          <w:szCs w:val="22"/>
          <w:lang w:eastAsia="zh-CN"/>
        </w:rPr>
        <w:t>制度，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通过强化建设项目的事中事后的监管，加大建设项目环评批复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环保措施的执法监管和跟踪检查力度，解决环评批复环保措施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落实不到位的问题。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制定着实有效的制度框架、规范各项工作流程、强化监察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监督的作用，全面实行排污许可管理制度，发挥排污许可证制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度的核心作用。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2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、加强监管，提高环境执法能力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实施环境监察网格化监管，建立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全面覆盖、层层履职、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网格到底、责任到人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的环境监管模式。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强化对浪费能源资源、违法排污、破坏生态环境等行为的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执法检查和专项督察。对于涉及危化品、重金属污染、以及污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染严重的重点企业不按照规定整改治理的，要依法关停一批、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搬迁一批、整治一批。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健全突发环境事件应急机制，加强环境风险日常防范和管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理。强化环境风险防范与化解，落实企业防控环境污染的主体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责任，开展环境安全隐患排查治理行动。完善环境应急预案体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系，加强与其他市县突发环境事件应急联动机制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，加强处置突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发环境事件的能力，最大程度地预防和减少突发环境污染事件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及其造成的损失。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3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、坚持依法行政，加大执法监管力度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进一步强化环保行政主管部门执法主体地位和责任，提高</w:t>
      </w:r>
    </w:p>
    <w:p w:rsidR="00980525" w:rsidRDefault="00387F58">
      <w:pPr>
        <w:spacing w:before="583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42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89" w:name="br1_89"/>
      <w:bookmarkStart w:id="90" w:name="br1_90"/>
      <w:bookmarkEnd w:id="89"/>
      <w:bookmarkEnd w:id="90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环境执法的执行力和权威性，规范执法行为和程序，建立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权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责明确、行为规范、监督有效、保障有力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的现场执法体制。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加大对环境信访案件的处理进度，切实维护群众环境权益；完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善对污染受害者的法律援助机制，对环境污染受害者提供法律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咨询服务；加大处罚力度，彻底扭转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违法成本低、守法成本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高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的现象。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落实随机抽查和网格化监管责任，扎实开展环保专项行动，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增加暗查、夜查频次，解决突出环境问题，加强环境行政执法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与刑事司法联动，始终保持对环境违法行为的高压态势。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完善建设项目环境管理，依法推动规划环评，充分发挥规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划环评在城市总体规划、土地利用规划、区域资源开发、产业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结构调整等重大决策制定与实施中的作用，从源头防治环境污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染和生态破坏；加强排污许可证的动态管理。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落实企业主要负责人第一责任，进一步强化排污企业环境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守法意识，推动形成企业守法经营的良好局面，严格执行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罚制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，持续开展建设项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目类环境执法检查，针对违法排污造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成水或大气污染事故的企业，除对企业实施行政处罚外，对直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接负责的主管人员和其他直接责任人员也要给出相应的处罚。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健全环境信用评价体系、环境治理企业责任体系，完善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党政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领导干部生态环境损害责任追究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领导干部自然资源资产离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任审计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等制度。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8"/>
          <w:sz w:val="32"/>
          <w:szCs w:val="22"/>
          <w:lang w:eastAsia="zh-CN"/>
        </w:rPr>
        <w:t>全面推进</w:t>
      </w:r>
      <w:r>
        <w:rPr>
          <w:rFonts w:ascii="FangSong" w:hAnsi="FangSong" w:cs="FangSong"/>
          <w:color w:val="000000"/>
          <w:spacing w:val="-18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18"/>
          <w:sz w:val="32"/>
          <w:szCs w:val="22"/>
          <w:lang w:eastAsia="zh-CN"/>
        </w:rPr>
        <w:t>双随机、一公开</w:t>
      </w:r>
      <w:r>
        <w:rPr>
          <w:rFonts w:ascii="FangSong" w:hAnsi="FangSong" w:cs="FangSong"/>
          <w:color w:val="000000"/>
          <w:spacing w:val="-18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18"/>
          <w:sz w:val="32"/>
          <w:szCs w:val="22"/>
          <w:lang w:eastAsia="zh-CN"/>
        </w:rPr>
        <w:t>，根据法律法规规章的规定，</w:t>
      </w:r>
    </w:p>
    <w:p w:rsidR="00980525" w:rsidRDefault="00387F58">
      <w:pPr>
        <w:spacing w:before="583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43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91" w:name="br1_91"/>
      <w:bookmarkStart w:id="92" w:name="br1_92"/>
      <w:bookmarkEnd w:id="91"/>
      <w:bookmarkEnd w:id="92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明确随机抽查事项、抽查依据和抽查内容，向社会公布；规范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检查计划，同一监管对象有多项检查事项的，应当进行整合，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原则上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一次检查、全面体检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，探索建立政府部门间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随机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联查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制度，由同级政府法制机构通过系统，随机集中抽取检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查对象和人员，开展联合检查，提高执法效能，降低企业负担。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突出检查重点，合理确定检查比例和频次，充分发挥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随机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抽查，制定并公布重点排污单位名单，分时段和适当频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次对其进行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全覆盖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检查。所有检查信息应在规定时间内进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行填报，依托现有政务网络资源及时向社会公开，信息公开率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应达到</w:t>
      </w:r>
      <w:r>
        <w:rPr>
          <w:rFonts w:hAnsiTheme="minorHAnsi" w:cstheme="minorBidi"/>
          <w:color w:val="000000"/>
          <w:spacing w:val="1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100%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，提高履职透明度，接受社会监督。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4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、加强技能培训，完善环境保护队伍建设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着重加强县级环保队伍建设，提升环境评估机构能力。提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高人才素质，打造一流队伍，加快环境保护队伍建设，提高环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境管理的规范化和科学化水平。建设一支思想好、作风正、业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务精和管理强的环保队伍，提高适应现代化管理和处置复杂环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境形势的能力。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强化环保部门能力建设，加强环境保护工作人员对环保法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律法规和业务技能的培训与学习，不断提高环境执法人员综合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素质和执法水平，切实担负起生态文明建设的政治责任；各级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党委和政府主要领导干部起带头作用，当好第一责任人，对本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行政区域的生态环境质量负总责，为生态文明建设提供坚强政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治领导、有力组织保障；建立科学合理的考核评价体系，将考</w:t>
      </w:r>
    </w:p>
    <w:p w:rsidR="00980525" w:rsidRDefault="00387F58">
      <w:pPr>
        <w:spacing w:before="583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44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93" w:name="br1_93"/>
      <w:bookmarkStart w:id="94" w:name="br1_94"/>
      <w:bookmarkEnd w:id="93"/>
      <w:bookmarkEnd w:id="94"/>
      <w:r>
        <w:rPr>
          <w:rFonts w:ascii="FangSong" w:hAnsi="FangSong" w:cs="FangSong"/>
          <w:color w:val="000000"/>
          <w:spacing w:val="7"/>
          <w:sz w:val="32"/>
          <w:szCs w:val="22"/>
          <w:lang w:eastAsia="zh-CN"/>
        </w:rPr>
        <w:lastRenderedPageBreak/>
        <w:t>核结果作为各级领导班子和领导干部奖惩和提拔使用的重要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依据，切实担负起生态文明建设的政治责任。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加强企业的环境保护工作，设置专门的环境管理和监测机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构，建立和完善企业内部环境管理制度，指导有关企业建立企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业环境管理责任体系、结合实际制定设备运行管理等制度，重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点工业企业要建立完善环境应急事故处理设施。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完善抚松县各个监测站器材人才配置，加强监测能力，定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期或不定期对县内污染源进行监测，为环境管理和执法提供数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据支持。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增加环保预算，将行政、监督执法、监测、信息等环保机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构纳入财政预算，建立健全环境保护应急体系，加快应急能力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建设，建立环境事故应急监控和重大环境突发事件预警体系。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5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、强化监督机制，提升环境管理和能力建设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长效监管，按月调度，环保部门要建立污染长效监管机制，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加强详细调查、风险评估、风险管控、治理修复等环节的过程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监管，防止污染扩散和二次污染。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强化跟踪，动态更新，环保部门要对辖区内疑似污染物和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污染地进行跟踪管理，及时根据环境管理阶段和环境管理要求，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采取有针对性的风险防范措施。继续深化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两山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基地建设成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果，持续跟踪考核指标情况，确保完成三年后复核评估工作。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加强配合，联动监管，环保部门要加强与经济和信息化、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国土、规划等部门沟通、协调，充分利用环境管理信息系统，</w:t>
      </w:r>
    </w:p>
    <w:p w:rsidR="00980525" w:rsidRDefault="00387F58">
      <w:pPr>
        <w:spacing w:before="583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45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95" w:name="br1_95"/>
      <w:bookmarkStart w:id="96" w:name="br1_96"/>
      <w:bookmarkEnd w:id="95"/>
      <w:bookmarkEnd w:id="96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实行信息共享，加强对各类污染物监管，切实保障全县环境安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全。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推进落实环保在线监测设备安装工作，对重点排污企业安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装在线监测，建设管理平台对重污染企业实时监督，加快公共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服务平台建设。依托现有企业技术中心、工程技术研究中心、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重点实验室、检测认证机构等资源，推进建设节能环保产业技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术共享、检测认证、成果展示等公共服务平台。</w:t>
      </w:r>
    </w:p>
    <w:p w:rsidR="00980525" w:rsidRDefault="00387F58">
      <w:pPr>
        <w:spacing w:before="9944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46</w:t>
      </w:r>
    </w:p>
    <w:p w:rsidR="00980525" w:rsidRDefault="00387F58">
      <w:pPr>
        <w:spacing w:line="329" w:lineRule="exact"/>
        <w:ind w:left="1920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97" w:name="br1_97"/>
      <w:bookmarkStart w:id="98" w:name="br1_98"/>
      <w:bookmarkEnd w:id="97"/>
      <w:bookmarkEnd w:id="98"/>
      <w:r>
        <w:rPr>
          <w:rFonts w:ascii="SimHei" w:hAnsi="SimHei" w:cs="SimHei"/>
          <w:color w:val="000000"/>
          <w:spacing w:val="2"/>
          <w:sz w:val="32"/>
          <w:szCs w:val="22"/>
          <w:lang w:eastAsia="zh-CN"/>
        </w:rPr>
        <w:lastRenderedPageBreak/>
        <w:t>第五章</w:t>
      </w:r>
      <w:r>
        <w:rPr>
          <w:rFonts w:hAnsiTheme="minorHAnsi" w:cstheme="minorBidi"/>
          <w:color w:val="000000"/>
          <w:spacing w:val="81"/>
          <w:sz w:val="32"/>
          <w:szCs w:val="22"/>
          <w:lang w:eastAsia="zh-CN"/>
        </w:rPr>
        <w:t xml:space="preserve"> </w:t>
      </w: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“</w:t>
      </w: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十四五</w:t>
      </w: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”</w:t>
      </w: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重点工程项目</w:t>
      </w:r>
    </w:p>
    <w:p w:rsidR="00980525" w:rsidRDefault="00387F58">
      <w:pPr>
        <w:spacing w:before="691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十四五</w:t>
      </w: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期间，以解决相关领域突出生态环境问题为导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向，加强生态保护修复、环境基础设施建设、流域综合整治、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污染治理等重大项目储备，以大工程带动大治理，确保抚松县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全面完成环保目标任务。</w:t>
      </w:r>
    </w:p>
    <w:p w:rsidR="00980525" w:rsidRDefault="00387F58">
      <w:pPr>
        <w:spacing w:before="557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一、大气污染减排重点工程</w:t>
      </w:r>
    </w:p>
    <w:p w:rsidR="00980525" w:rsidRDefault="00387F58">
      <w:pPr>
        <w:spacing w:before="552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4"/>
          <w:sz w:val="32"/>
          <w:szCs w:val="22"/>
          <w:lang w:eastAsia="zh-CN"/>
        </w:rPr>
        <w:t>十四五</w:t>
      </w:r>
      <w:r>
        <w:rPr>
          <w:rFonts w:ascii="FangSong" w:hAnsi="FangSong" w:cs="FangSong"/>
          <w:color w:val="000000"/>
          <w:spacing w:val="-4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4"/>
          <w:sz w:val="32"/>
          <w:szCs w:val="22"/>
          <w:lang w:eastAsia="zh-CN"/>
        </w:rPr>
        <w:t>期间，共规划大气污染减排重点工程</w:t>
      </w:r>
      <w:r>
        <w:rPr>
          <w:rFonts w:hAnsiTheme="minorHAnsi" w:cstheme="minorBidi"/>
          <w:color w:val="000000"/>
          <w:spacing w:val="5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81"/>
          <w:sz w:val="32"/>
          <w:szCs w:val="22"/>
          <w:lang w:eastAsia="zh-CN"/>
        </w:rPr>
        <w:t>2</w:t>
      </w: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项，包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7"/>
          <w:sz w:val="32"/>
          <w:szCs w:val="22"/>
          <w:lang w:eastAsia="zh-CN"/>
        </w:rPr>
        <w:t>括抚松县新城热力有限公司锅炉房增容及环保改造工程和长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白山国际旅游度假区南区锅炉烟气改造工程。详见附表。</w:t>
      </w:r>
    </w:p>
    <w:p w:rsidR="00980525" w:rsidRDefault="00387F58">
      <w:pPr>
        <w:spacing w:before="556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二、水污染防治及水环境治理重点工程</w:t>
      </w:r>
    </w:p>
    <w:p w:rsidR="00980525" w:rsidRDefault="00387F58">
      <w:pPr>
        <w:spacing w:before="554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十四五</w:t>
      </w: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期间，共规划水污染防治及水环境治理重点工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程</w:t>
      </w:r>
      <w:r>
        <w:rPr>
          <w:rFonts w:hAnsiTheme="minorHAnsi" w:cstheme="minorBidi"/>
          <w:color w:val="000000"/>
          <w:spacing w:val="1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17</w:t>
      </w: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项，包括头道松花江流域抚松县段水环境综合治理工程；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泉阳镇污水处理厂项目、抚松县万良污水处理工程、仙人桥镇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污水处理厂、北岗镇污水处理厂；抚松县抚松镇北山公园雨污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排放系统建设项目；抚松县北黄泥河流域可持续发展工程项目；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抚松县松江河镇黄泥河流域生态治理修复工程；抚松县乱泥沟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河（兴隆乡段）可持续发展工程；吉林省重要支流二道松花江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抚松段治理工程；抚松县水环境治理工程；抚松县松江河镇大、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小黄泥河综合治理及生态景观工程；水源地标准化建设提升工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程（蒲春河、大沙河、新城第二水源、老县城第二水源）；抚</w:t>
      </w:r>
    </w:p>
    <w:p w:rsidR="00980525" w:rsidRDefault="00387F58">
      <w:pPr>
        <w:spacing w:before="323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655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47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99" w:name="br1_99"/>
      <w:bookmarkStart w:id="100" w:name="br1_100"/>
      <w:bookmarkEnd w:id="99"/>
      <w:bookmarkEnd w:id="100"/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lastRenderedPageBreak/>
        <w:t>松县饮用水水源地保护区规范化建设项目；抚松县松江河镇污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水处理厂提升改造工程；抚松县抚松镇尾水湿地公园建设项目；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抚松县排污口规范化建设工程。详见附表。</w:t>
      </w:r>
    </w:p>
    <w:p w:rsidR="00980525" w:rsidRDefault="00387F58">
      <w:pPr>
        <w:spacing w:before="556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三、改善土壤环境质量与土壤监测能力建设重点工程</w:t>
      </w:r>
    </w:p>
    <w:p w:rsidR="00980525" w:rsidRDefault="00387F58">
      <w:pPr>
        <w:spacing w:before="554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在农用地和重点企业用地土壤质量详查的基础上，构建土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壤环境基础数据库，建立土壤环境质量监测网络，加强污染土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地安全利用管理，防范人居环境和食品安全风险。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十四五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”</w:t>
      </w:r>
    </w:p>
    <w:p w:rsidR="00980525" w:rsidRDefault="00387F58">
      <w:pPr>
        <w:spacing w:before="295" w:line="329" w:lineRule="exact"/>
        <w:rPr>
          <w:rFonts w:ascii="FangSong"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2"/>
          <w:sz w:val="32"/>
          <w:szCs w:val="22"/>
          <w:lang w:eastAsia="zh-CN"/>
        </w:rPr>
        <w:t>期间，规划改善土壤环境质量与土壤监测能力建设重点工程</w:t>
      </w:r>
      <w:r>
        <w:rPr>
          <w:rFonts w:hAnsiTheme="minorHAnsi" w:cstheme="minorBidi"/>
          <w:color w:val="000000"/>
          <w:spacing w:val="6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5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项，包括水土保持工程；抚松县地下水（矿泉水）及周边地下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水调查评估项目；抚松县历史遗留铅锌矿渣堆、尾矿库及周边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环境污染综合调查评估项目；抚松铅锌矿尾矿治理工程；抚松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县垃圾填埋场地下水环境状况调查评估。详见附表。</w:t>
      </w:r>
    </w:p>
    <w:p w:rsidR="00980525" w:rsidRDefault="00387F58">
      <w:pPr>
        <w:spacing w:before="557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四、固体废物治理重点工程</w:t>
      </w:r>
    </w:p>
    <w:p w:rsidR="00980525" w:rsidRDefault="00387F58">
      <w:pPr>
        <w:spacing w:before="552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8"/>
          <w:sz w:val="32"/>
          <w:szCs w:val="22"/>
          <w:lang w:eastAsia="zh-CN"/>
        </w:rPr>
        <w:t>在农业、工业、服务业、居民生活各领域推进垃圾减量化、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无害化、资源化，提高资源回收产业发展水平，严厉打击固体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废物及危险废物非法转移和倾倒行为。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4"/>
          <w:sz w:val="32"/>
          <w:szCs w:val="22"/>
          <w:lang w:eastAsia="zh-CN"/>
        </w:rPr>
        <w:t>十四五</w:t>
      </w:r>
      <w:r>
        <w:rPr>
          <w:rFonts w:ascii="FangSong" w:hAnsi="FangSong" w:cs="FangSong"/>
          <w:color w:val="000000"/>
          <w:spacing w:val="-4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4"/>
          <w:sz w:val="32"/>
          <w:szCs w:val="22"/>
          <w:lang w:eastAsia="zh-CN"/>
        </w:rPr>
        <w:t>期间，规划固体废物治理重点工程</w:t>
      </w:r>
      <w:r>
        <w:rPr>
          <w:rFonts w:hAnsiTheme="minorHAnsi" w:cstheme="minorBidi"/>
          <w:color w:val="000000"/>
          <w:spacing w:val="7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78"/>
          <w:sz w:val="32"/>
          <w:szCs w:val="22"/>
          <w:lang w:eastAsia="zh-CN"/>
        </w:rPr>
        <w:t>3</w:t>
      </w: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项，包括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7"/>
          <w:sz w:val="32"/>
          <w:szCs w:val="22"/>
          <w:lang w:eastAsia="zh-CN"/>
        </w:rPr>
        <w:t>吉林省抚松县生活垃圾生物资源化利用项目（标准化实验基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地）；抚松县污泥处置设施工程；抚松县新建垃圾处理场项目。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详见附表。</w:t>
      </w:r>
    </w:p>
    <w:p w:rsidR="00980525" w:rsidRDefault="00387F58">
      <w:pPr>
        <w:spacing w:before="791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48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101" w:name="br1_101"/>
      <w:bookmarkStart w:id="102" w:name="br1_102"/>
      <w:bookmarkEnd w:id="101"/>
      <w:bookmarkEnd w:id="102"/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lastRenderedPageBreak/>
        <w:t>五、生态保护修复重点工程</w:t>
      </w:r>
    </w:p>
    <w:p w:rsidR="00980525" w:rsidRDefault="00387F58">
      <w:pPr>
        <w:spacing w:before="552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4"/>
          <w:sz w:val="32"/>
          <w:szCs w:val="22"/>
          <w:lang w:eastAsia="zh-CN"/>
        </w:rPr>
        <w:t>十四五</w:t>
      </w:r>
      <w:r>
        <w:rPr>
          <w:rFonts w:ascii="FangSong" w:hAnsi="FangSong" w:cs="FangSong"/>
          <w:color w:val="000000"/>
          <w:spacing w:val="-4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4"/>
          <w:sz w:val="32"/>
          <w:szCs w:val="22"/>
          <w:lang w:eastAsia="zh-CN"/>
        </w:rPr>
        <w:t>期间，规划生态保护修复重点工程</w:t>
      </w:r>
      <w:r>
        <w:rPr>
          <w:rFonts w:hAnsiTheme="minorHAnsi" w:cstheme="minorBidi"/>
          <w:color w:val="000000"/>
          <w:spacing w:val="7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78"/>
          <w:sz w:val="32"/>
          <w:szCs w:val="22"/>
          <w:lang w:eastAsia="zh-CN"/>
        </w:rPr>
        <w:t>2</w:t>
      </w: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项，包括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抚松县头道松花江水生态修复工程；抚松县林业局兴隆林场槽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子河林场施业区建设森林防火道路项目、有害生物防灾减灾提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升。详见附表。</w:t>
      </w:r>
    </w:p>
    <w:p w:rsidR="00980525" w:rsidRDefault="00387F58">
      <w:pPr>
        <w:spacing w:before="556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六、农村污染防治重点工程</w:t>
      </w:r>
    </w:p>
    <w:p w:rsidR="00980525" w:rsidRDefault="00387F58">
      <w:pPr>
        <w:spacing w:before="55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4"/>
          <w:sz w:val="32"/>
          <w:szCs w:val="22"/>
          <w:lang w:eastAsia="zh-CN"/>
        </w:rPr>
        <w:t>十四五</w:t>
      </w:r>
      <w:r>
        <w:rPr>
          <w:rFonts w:ascii="FangSong" w:hAnsi="FangSong" w:cs="FangSong"/>
          <w:color w:val="000000"/>
          <w:spacing w:val="-4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4"/>
          <w:sz w:val="32"/>
          <w:szCs w:val="22"/>
          <w:lang w:eastAsia="zh-CN"/>
        </w:rPr>
        <w:t>期间，规划农村污染防治重点工程</w:t>
      </w:r>
      <w:r>
        <w:rPr>
          <w:rFonts w:hAnsiTheme="minorHAnsi" w:cstheme="minorBidi"/>
          <w:color w:val="000000"/>
          <w:spacing w:val="7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pacing w:val="78"/>
          <w:sz w:val="32"/>
          <w:szCs w:val="22"/>
          <w:lang w:eastAsia="zh-CN"/>
        </w:rPr>
        <w:t>2</w:t>
      </w: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项，分别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为抚松县农村生活污水治理项目（涉及</w:t>
      </w:r>
      <w:r>
        <w:rPr>
          <w:rFonts w:hAnsiTheme="minorHAnsi" w:cstheme="minorBidi"/>
          <w:color w:val="000000"/>
          <w:spacing w:val="15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10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个村）和抚松县农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村生活污水治理项目（涉及</w:t>
      </w:r>
      <w:r>
        <w:rPr>
          <w:rFonts w:hAnsiTheme="minorHAnsi" w:cstheme="minorBidi"/>
          <w:color w:val="000000"/>
          <w:spacing w:val="2"/>
          <w:sz w:val="32"/>
          <w:szCs w:val="22"/>
          <w:lang w:eastAsia="zh-CN"/>
        </w:rPr>
        <w:t xml:space="preserve"> 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94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个村）。详见附表。</w:t>
      </w:r>
    </w:p>
    <w:p w:rsidR="00980525" w:rsidRDefault="00387F58">
      <w:pPr>
        <w:spacing w:before="7915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5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49</w:t>
      </w:r>
    </w:p>
    <w:p w:rsidR="00980525" w:rsidRDefault="00387F58">
      <w:pPr>
        <w:spacing w:line="329" w:lineRule="exact"/>
        <w:ind w:left="2244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103" w:name="br1_103"/>
      <w:bookmarkStart w:id="104" w:name="br1_104"/>
      <w:bookmarkEnd w:id="103"/>
      <w:bookmarkEnd w:id="104"/>
      <w:r>
        <w:rPr>
          <w:rFonts w:ascii="SimHei" w:hAnsi="SimHei" w:cs="SimHei"/>
          <w:color w:val="000000"/>
          <w:spacing w:val="2"/>
          <w:sz w:val="32"/>
          <w:szCs w:val="22"/>
          <w:lang w:eastAsia="zh-CN"/>
        </w:rPr>
        <w:lastRenderedPageBreak/>
        <w:t>第六章</w:t>
      </w:r>
      <w:r>
        <w:rPr>
          <w:rFonts w:hAnsiTheme="minorHAnsi" w:cstheme="minorBidi"/>
          <w:color w:val="000000"/>
          <w:spacing w:val="81"/>
          <w:sz w:val="32"/>
          <w:szCs w:val="22"/>
          <w:lang w:eastAsia="zh-CN"/>
        </w:rPr>
        <w:t xml:space="preserve"> </w:t>
      </w: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规划实施的保障措施</w:t>
      </w:r>
    </w:p>
    <w:p w:rsidR="00980525" w:rsidRDefault="00387F58">
      <w:pPr>
        <w:spacing w:before="360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一、加强组织领导，建立环保目标责任制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成立领导小组，负责协调推进规划落实工作，建立环境保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护领导责任制。各部门、乡镇建立工作协调机制，对环境保护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主要任务和指标实行年度目标管理，每年向社会公布主要污染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物排放情况，接受群众监督和社会监督。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领导小组要定期听取汇报，研究部署具体环保工作，制定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并组织实施，定期检查落实情况，及时解决问题，确保实现工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作目标。</w:t>
      </w:r>
    </w:p>
    <w:p w:rsidR="00980525" w:rsidRDefault="00387F58">
      <w:pPr>
        <w:spacing w:before="556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二、深入宣传教育，提高公众环境意识</w:t>
      </w:r>
    </w:p>
    <w:p w:rsidR="00980525" w:rsidRDefault="00387F58">
      <w:pPr>
        <w:spacing w:before="552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增强社会生态文明意识。大力宣传环境保护方面的法律，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不断增强社会人民群众的资源意识和环境意识，引导公众、社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会团体、新闻媒体关注和监督企业的环境行为，营造全社会共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同参与环境保护的良好氛围。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完善环境信息公开制度。推进环保政务公开，实行环境质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量公告制度，发布城市空气、城市噪声、饮用水源水质、重点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流域水质、污染事故、环保政策法规、环保项目审批和案件处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理等环境信息。推进企业环境信息公开，保障公众的环境知情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权。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完善公众监督和举报反馈机制。各级环保部门增加环境管</w:t>
      </w:r>
    </w:p>
    <w:p w:rsidR="00980525" w:rsidRDefault="00387F58">
      <w:pPr>
        <w:spacing w:before="844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987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50</w:t>
      </w:r>
    </w:p>
    <w:p w:rsidR="00980525" w:rsidRDefault="00387F58">
      <w:pPr>
        <w:spacing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105" w:name="br1_105"/>
      <w:bookmarkStart w:id="106" w:name="br1_106"/>
      <w:bookmarkEnd w:id="105"/>
      <w:bookmarkEnd w:id="106"/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lastRenderedPageBreak/>
        <w:t>理的透明度，加大社会舆论监督力度，充分调动公众的积极性，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充分发挥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“</w:t>
      </w:r>
      <w:r>
        <w:rPr>
          <w:rFonts w:ascii="FangSong" w:hAnsiTheme="minorHAnsi" w:cstheme="minorBidi"/>
          <w:color w:val="000000"/>
          <w:sz w:val="32"/>
          <w:szCs w:val="22"/>
          <w:lang w:eastAsia="zh-CN"/>
        </w:rPr>
        <w:t>12369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环保举报热线的作用，拓宽和畅通群众举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报投诉渠道。加强舆论监督，充分发挥新闻媒体的监督作用，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鼓励新闻媒体对各类破坏生态环境问题、突发环境事件、环境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违法行为进行曝光。</w:t>
      </w:r>
    </w:p>
    <w:p w:rsidR="00980525" w:rsidRDefault="00387F58">
      <w:pPr>
        <w:spacing w:before="556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三、加大资金投入，建立多元化环保投资机制</w:t>
      </w:r>
    </w:p>
    <w:p w:rsidR="00980525" w:rsidRDefault="00387F58">
      <w:pPr>
        <w:spacing w:before="55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加大生态环境保护投入力度，多渠道筹措工程项目资金，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建立多元化环保投资机制，建立环保投资稳定增长机制。充分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发挥财政专项环保资金投入的引导带动作用，以第三方治理、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Theme="minorHAnsi" w:cstheme="minorBidi"/>
          <w:color w:val="000000"/>
          <w:spacing w:val="1"/>
          <w:sz w:val="32"/>
          <w:szCs w:val="22"/>
          <w:lang w:eastAsia="zh-CN"/>
        </w:rPr>
        <w:t>PPP</w:t>
      </w:r>
      <w:r>
        <w:rPr>
          <w:rFonts w:ascii="FangSong" w:hAnsiTheme="minorHAnsi" w:cstheme="minorBidi"/>
          <w:color w:val="000000"/>
          <w:spacing w:val="6"/>
          <w:sz w:val="32"/>
          <w:szCs w:val="22"/>
          <w:lang w:eastAsia="zh-CN"/>
        </w:rPr>
        <w:t xml:space="preserve"> </w:t>
      </w:r>
      <w:r>
        <w:rPr>
          <w:rFonts w:ascii="FangSong" w:hAnsi="FangSong" w:cs="FangSong"/>
          <w:color w:val="000000"/>
          <w:spacing w:val="7"/>
          <w:sz w:val="32"/>
          <w:szCs w:val="22"/>
          <w:lang w:eastAsia="zh-CN"/>
        </w:rPr>
        <w:t>等模式引导更多社会资本进入环境基础设施建设和环境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保护治理领域，缓解政府资金筹措压力。通过政府和社会资本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合作等模式，带动更多社会资本参与环境污染防治。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政府统筹安排环境污染防治资金，合理安排用于环境调查、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监测评估、监督管理、治理与修复、污染物综合防治等；统筹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相关财政资金，通过现有政策和资金渠道加大财政支持，统筹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安排专项建设基金，支持企业对涉重金属落后生产工艺和设备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进行技术改造。对资源节约和循环利用、新能源和可再生能源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开发利用、环境基础设施建设、生态修复与建设、先进适用技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术研发示范等给予支持，支持土壤污染防治，支持开展畜禽粪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污、秸秆、农膜等农业废弃物资源化利用，支持推进山水林田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湖草一体化保护修复。</w:t>
      </w:r>
    </w:p>
    <w:p w:rsidR="00980525" w:rsidRDefault="00387F58">
      <w:pPr>
        <w:spacing w:before="686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51</w:t>
      </w:r>
    </w:p>
    <w:p w:rsidR="00980525" w:rsidRDefault="00387F58">
      <w:pPr>
        <w:spacing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107" w:name="br1_107"/>
      <w:bookmarkStart w:id="108" w:name="br1_108"/>
      <w:bookmarkEnd w:id="107"/>
      <w:bookmarkEnd w:id="108"/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lastRenderedPageBreak/>
        <w:t>建立健全常态化、稳定环境治理财政资金投入机制，健全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生态保护补偿机制，制定出台有利于推进产业结构、能源结构、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运输结构和用地结构调整优化的相关政策，严格执行环境保护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税法，促进企业降低大气污染物、水污染物排放浓度，提高固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体废物综合利用率，贯彻落实好现行促进环境保护和污染防治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的税收优惠政策。</w:t>
      </w:r>
    </w:p>
    <w:p w:rsidR="00980525" w:rsidRDefault="00387F58">
      <w:pPr>
        <w:spacing w:before="557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SimHei" w:hAnsi="SimHei" w:cs="SimHei"/>
          <w:color w:val="000000"/>
          <w:spacing w:val="1"/>
          <w:sz w:val="32"/>
          <w:szCs w:val="22"/>
          <w:lang w:eastAsia="zh-CN"/>
        </w:rPr>
        <w:t>四、定期跟踪检查，建立规划实施监测评估机制</w:t>
      </w:r>
    </w:p>
    <w:p w:rsidR="00980525" w:rsidRDefault="00387F58">
      <w:pPr>
        <w:spacing w:before="554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根据规划要求和目标，落实任务和项目计划，强化组织、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工程和资金管理。规划确定的工程项目要严格实行按规划立项、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按项目管理、按设计施工、按效益考核的机制。强化组织管理，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建立有效的投资评估制度和专家参议制度。建立规划目标、措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施和效果的定期检查、评估和协调机制，定期发布监测评估结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果，保障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十四五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z w:val="32"/>
          <w:szCs w:val="22"/>
          <w:lang w:eastAsia="zh-CN"/>
        </w:rPr>
        <w:t>生态环境保护规划的顺利实施。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进一步加强评估考核体制建设。完善环境保护工作责任制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6"/>
          <w:sz w:val="32"/>
          <w:szCs w:val="22"/>
          <w:lang w:eastAsia="zh-CN"/>
        </w:rPr>
        <w:t>度、考核奖惩制度、检查监督制度，建立生态环境保护责任制，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落实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党政同责，一岗双责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及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“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网格化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”</w:t>
      </w: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环境监管任务，健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全环保组织机构，做到分管领导，有专、兼职工作人员，积极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配合环保部门开展环境保护重点工作；要求各辖区环境保护部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门认真落实县级环保部门要求，认真及时研究、协调解决环境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保护突出问题，认真执行整治目标责任制，根据实际情况，按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照目标责任要求，逐一落实目标任务。</w:t>
      </w:r>
    </w:p>
    <w:p w:rsidR="00980525" w:rsidRDefault="00387F58">
      <w:pPr>
        <w:spacing w:before="686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52</w:t>
      </w:r>
    </w:p>
    <w:p w:rsidR="00980525" w:rsidRDefault="00387F58">
      <w:pPr>
        <w:spacing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109" w:name="br1_109"/>
      <w:bookmarkStart w:id="110" w:name="br1_110"/>
      <w:bookmarkEnd w:id="109"/>
      <w:bookmarkEnd w:id="110"/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lastRenderedPageBreak/>
        <w:t>提高定性评估技术水平。制定考核范围，包含污染物总量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减排目标、重点流域水污染防治、集中式饮用水源地保护、重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金属等环境污染事件防范、城乡环境建设、大气环境质量、土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壤污染防治情况等，实行定期检查通报；对发生重大环境事件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11"/>
          <w:sz w:val="32"/>
          <w:szCs w:val="22"/>
          <w:lang w:eastAsia="zh-CN"/>
        </w:rPr>
        <w:t>和污染事故的，要依法追究当地政府和主管单位、部门的责任，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由于故意或者过失，不履行或者不正确履行环保法定职责，以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致造成不良影响和严重后果的，按有关规定追究责任，对工作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突出有重大环保贡献的，给予相应奖励。</w:t>
      </w:r>
    </w:p>
    <w:p w:rsidR="00980525" w:rsidRDefault="00387F58">
      <w:pPr>
        <w:spacing w:before="295" w:line="329" w:lineRule="exact"/>
        <w:ind w:left="641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6"/>
          <w:sz w:val="32"/>
          <w:szCs w:val="22"/>
          <w:lang w:eastAsia="zh-CN"/>
        </w:rPr>
        <w:t>考核结果责任制。将考核结果作为各级领导班子和领导干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pacing w:val="-5"/>
          <w:sz w:val="32"/>
          <w:szCs w:val="22"/>
          <w:lang w:eastAsia="zh-CN"/>
        </w:rPr>
        <w:t>部奖惩和提拔使用的重要依据，切实担负起生态文明建设的政</w:t>
      </w:r>
    </w:p>
    <w:p w:rsidR="00980525" w:rsidRDefault="00387F58">
      <w:pPr>
        <w:spacing w:before="295" w:line="329" w:lineRule="exact"/>
        <w:rPr>
          <w:rFonts w:hAnsiTheme="minorHAnsi" w:cstheme="minorBidi"/>
          <w:color w:val="000000"/>
          <w:sz w:val="32"/>
          <w:szCs w:val="22"/>
          <w:lang w:eastAsia="zh-CN"/>
        </w:rPr>
      </w:pPr>
      <w:r>
        <w:rPr>
          <w:rFonts w:ascii="FangSong" w:hAnsi="FangSong" w:cs="FangSong"/>
          <w:color w:val="000000"/>
          <w:sz w:val="32"/>
          <w:szCs w:val="22"/>
          <w:lang w:eastAsia="zh-CN"/>
        </w:rPr>
        <w:t>治责任。</w:t>
      </w:r>
    </w:p>
    <w:p w:rsidR="00980525" w:rsidRDefault="00387F58">
      <w:pPr>
        <w:spacing w:before="7447" w:line="244" w:lineRule="exact"/>
        <w:ind w:left="4145"/>
        <w:rPr>
          <w:rFonts w:hAnsiTheme="minorHAnsi" w:cstheme="minorBidi"/>
          <w:color w:val="000000"/>
          <w:sz w:val="21"/>
          <w:szCs w:val="22"/>
          <w:lang w:eastAsia="zh-CN"/>
        </w:rPr>
        <w:sectPr w:rsidR="00980525">
          <w:pgSz w:w="11900" w:h="18200"/>
          <w:pgMar w:top="1583" w:right="100" w:bottom="0" w:left="1702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  <w:lang w:eastAsia="zh-CN"/>
        </w:rPr>
        <w:t>53</w:t>
      </w:r>
    </w:p>
    <w:p w:rsidR="00980525" w:rsidRDefault="00980525">
      <w:pPr>
        <w:spacing w:line="329" w:lineRule="exact"/>
        <w:ind w:left="2921"/>
        <w:rPr>
          <w:rFonts w:hAnsiTheme="minorHAnsi" w:cstheme="minorBidi"/>
          <w:color w:val="000000"/>
          <w:sz w:val="32"/>
          <w:szCs w:val="22"/>
          <w:lang w:eastAsia="zh-CN"/>
        </w:rPr>
      </w:pPr>
      <w:bookmarkStart w:id="111" w:name="br1_111"/>
      <w:bookmarkStart w:id="112" w:name="br1_112"/>
      <w:bookmarkEnd w:id="111"/>
      <w:bookmarkEnd w:id="112"/>
      <w:r w:rsidRPr="00980525">
        <w:rPr>
          <w:rFonts w:eastAsia="Times New Roman"/>
          <w:noProof/>
        </w:rPr>
        <w:lastRenderedPageBreak/>
        <w:pict>
          <v:shape id="_x0000_s1083" type="#_x0000_t75" style="position:absolute;left:0;text-align:left;margin-left:64.15pt;margin-top:133pt;width:713.6pt;height:384.3pt;z-index:-251600896;mso-position-horizontal-relative:page;mso-position-vertical-relative:page">
            <v:imagedata r:id="rId7" o:title=""/>
            <w10:wrap anchorx="page" anchory="page"/>
          </v:shape>
        </w:pict>
      </w:r>
      <w:r w:rsidR="00387F58">
        <w:rPr>
          <w:rFonts w:ascii="FangSong" w:hAnsi="FangSong" w:cs="FangSong"/>
          <w:color w:val="000000"/>
          <w:spacing w:val="2"/>
          <w:sz w:val="32"/>
          <w:szCs w:val="22"/>
          <w:lang w:eastAsia="zh-CN"/>
        </w:rPr>
        <w:t>附录</w:t>
      </w:r>
      <w:r w:rsidR="00387F58">
        <w:rPr>
          <w:rFonts w:hAnsiTheme="minorHAnsi" w:cstheme="minorBidi"/>
          <w:color w:val="000000"/>
          <w:spacing w:val="-1"/>
          <w:sz w:val="32"/>
          <w:szCs w:val="22"/>
          <w:lang w:eastAsia="zh-CN"/>
        </w:rPr>
        <w:t xml:space="preserve"> </w:t>
      </w:r>
      <w:r w:rsidR="00387F58">
        <w:rPr>
          <w:rFonts w:ascii="FangSong" w:hAnsiTheme="minorHAnsi" w:cstheme="minorBidi"/>
          <w:color w:val="000000"/>
          <w:spacing w:val="3"/>
          <w:sz w:val="32"/>
          <w:szCs w:val="22"/>
          <w:lang w:eastAsia="zh-CN"/>
        </w:rPr>
        <w:t>1:</w:t>
      </w:r>
      <w:r w:rsidR="00387F58">
        <w:rPr>
          <w:rFonts w:ascii="FangSong" w:hAnsiTheme="minorHAnsi" w:cstheme="minorBidi"/>
          <w:color w:val="000000"/>
          <w:spacing w:val="-4"/>
          <w:sz w:val="32"/>
          <w:szCs w:val="22"/>
          <w:lang w:eastAsia="zh-CN"/>
        </w:rPr>
        <w:t xml:space="preserve"> </w:t>
      </w:r>
      <w:r w:rsidR="00387F58">
        <w:rPr>
          <w:rFonts w:ascii="FangSong" w:hAnsi="FangSong" w:cs="FangSong"/>
          <w:color w:val="000000"/>
          <w:spacing w:val="1"/>
          <w:sz w:val="32"/>
          <w:szCs w:val="22"/>
          <w:lang w:eastAsia="zh-CN"/>
        </w:rPr>
        <w:t>抚松县十四五生态建设与环境保护规划重点项目表</w:t>
      </w:r>
    </w:p>
    <w:p w:rsidR="00980525" w:rsidRDefault="00387F58">
      <w:pPr>
        <w:spacing w:before="814" w:after="105" w:line="231" w:lineRule="exact"/>
        <w:ind w:left="12499"/>
        <w:rPr>
          <w:rFonts w:hAnsiTheme="minorHAnsi" w:cstheme="minorBidi"/>
          <w:color w:val="000000"/>
          <w:sz w:val="22"/>
          <w:szCs w:val="22"/>
        </w:rPr>
      </w:pPr>
      <w:r>
        <w:rPr>
          <w:rFonts w:ascii="FangSong" w:hAnsi="FangSong" w:cs="FangSong"/>
          <w:color w:val="000000"/>
          <w:sz w:val="22"/>
          <w:szCs w:val="22"/>
        </w:rPr>
        <w:t>单位：万元、个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7"/>
        <w:gridCol w:w="751"/>
        <w:gridCol w:w="14"/>
        <w:gridCol w:w="6"/>
        <w:gridCol w:w="14"/>
        <w:gridCol w:w="1626"/>
        <w:gridCol w:w="20"/>
        <w:gridCol w:w="84"/>
        <w:gridCol w:w="20"/>
        <w:gridCol w:w="875"/>
        <w:gridCol w:w="20"/>
        <w:gridCol w:w="3583"/>
        <w:gridCol w:w="20"/>
        <w:gridCol w:w="297"/>
        <w:gridCol w:w="20"/>
        <w:gridCol w:w="830"/>
        <w:gridCol w:w="20"/>
        <w:gridCol w:w="2541"/>
        <w:gridCol w:w="20"/>
        <w:gridCol w:w="873"/>
        <w:gridCol w:w="20"/>
        <w:gridCol w:w="1245"/>
        <w:gridCol w:w="20"/>
        <w:gridCol w:w="819"/>
        <w:gridCol w:w="106"/>
        <w:gridCol w:w="105"/>
      </w:tblGrid>
      <w:tr w:rsidR="00980525">
        <w:trPr>
          <w:gridAfter w:val="1"/>
          <w:wAfter w:w="104" w:type="dxa"/>
          <w:trHeight w:val="849"/>
        </w:trPr>
        <w:tc>
          <w:tcPr>
            <w:tcW w:w="247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2"/>
                <w:szCs w:val="22"/>
              </w:rPr>
            </w:pPr>
          </w:p>
        </w:tc>
        <w:tc>
          <w:tcPr>
            <w:tcW w:w="7013" w:type="dxa"/>
            <w:gridSpan w:val="11"/>
            <w:noWrap/>
            <w:tcFitText/>
          </w:tcPr>
          <w:p w:rsidR="00980525" w:rsidRDefault="00387F58">
            <w:pPr>
              <w:spacing w:before="24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类别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项目名称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投资方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建设内容及建设规</w:t>
            </w:r>
            <w:r w:rsidRPr="005C4F92">
              <w:rPr>
                <w:rFonts w:ascii="FangSong" w:hAnsi="FangSong" w:cs="FangSong"/>
                <w:color w:val="000000"/>
                <w:spacing w:val="16"/>
                <w:sz w:val="21"/>
                <w:szCs w:val="22"/>
                <w:lang w:eastAsia="zh-CN"/>
              </w:rPr>
              <w:t>模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1147" w:type="dxa"/>
            <w:gridSpan w:val="3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9"/>
                <w:sz w:val="21"/>
                <w:szCs w:val="22"/>
                <w:lang w:eastAsia="zh-CN"/>
              </w:rPr>
              <w:t>预计开复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工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时间（年）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2541" w:type="dxa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hAnsiTheme="minorHAnsi" w:cstheme="minorBidi"/>
                <w:color w:val="000000"/>
                <w:spacing w:val="28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28"/>
                <w:sz w:val="21"/>
                <w:szCs w:val="22"/>
                <w:lang w:eastAsia="zh-CN"/>
              </w:rPr>
              <w:t>预计竣工</w:t>
            </w:r>
            <w:r w:rsidRPr="005C4F92">
              <w:rPr>
                <w:rFonts w:hAnsiTheme="minorHAnsi" w:cstheme="minorBidi"/>
                <w:color w:val="000000"/>
                <w:spacing w:val="28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28"/>
                <w:sz w:val="21"/>
                <w:szCs w:val="22"/>
                <w:lang w:eastAsia="zh-CN"/>
              </w:rPr>
              <w:t>项目建设阶</w:t>
            </w:r>
            <w:r w:rsidRPr="005C4F92">
              <w:rPr>
                <w:rFonts w:ascii="FangSong" w:hAnsi="FangSong" w:cs="FangSong"/>
                <w:color w:val="000000"/>
                <w:spacing w:val="9"/>
                <w:sz w:val="21"/>
                <w:szCs w:val="22"/>
                <w:lang w:eastAsia="zh-CN"/>
              </w:rPr>
              <w:t>段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9"/>
                <w:sz w:val="21"/>
                <w:szCs w:val="22"/>
                <w:lang w:eastAsia="zh-CN"/>
              </w:rPr>
              <w:t>时间（年）（新开、续建）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873" w:type="dxa"/>
            <w:noWrap/>
            <w:tcFitText/>
          </w:tcPr>
          <w:p w:rsidR="00980525" w:rsidRDefault="00387F58">
            <w:pPr>
              <w:spacing w:before="24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11"/>
                <w:sz w:val="21"/>
                <w:szCs w:val="22"/>
              </w:rPr>
              <w:t>总投</w:t>
            </w:r>
            <w:r w:rsidRPr="005C4F92"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资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245" w:type="dxa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43"/>
                <w:sz w:val="21"/>
                <w:szCs w:val="22"/>
                <w:lang w:eastAsia="zh-CN"/>
              </w:rPr>
              <w:t>十四五时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计划完成投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368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资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925" w:type="dxa"/>
            <w:gridSpan w:val="2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21"/>
                <w:sz w:val="21"/>
                <w:szCs w:val="22"/>
              </w:rPr>
              <w:t>责任落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</w:rPr>
              <w:t>实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159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单位</w:t>
            </w:r>
          </w:p>
        </w:tc>
      </w:tr>
      <w:tr w:rsidR="00980525">
        <w:trPr>
          <w:trHeight w:val="1808"/>
        </w:trPr>
        <w:tc>
          <w:tcPr>
            <w:tcW w:w="1032" w:type="dxa"/>
            <w:gridSpan w:val="5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626" w:type="dxa"/>
            <w:noWrap/>
            <w:tcFitText/>
          </w:tcPr>
          <w:p w:rsidR="00980525" w:rsidRDefault="00387F58">
            <w:pPr>
              <w:spacing w:before="36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22"/>
                <w:sz w:val="21"/>
                <w:szCs w:val="22"/>
                <w:lang w:eastAsia="zh-CN"/>
              </w:rPr>
              <w:t>抚松县新城热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力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有限公司锅炉房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增容及环保改造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473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工程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978" w:type="dxa"/>
            <w:gridSpan w:val="3"/>
            <w:noWrap/>
            <w:tcFitText/>
          </w:tcPr>
          <w:p w:rsidR="00980525" w:rsidRDefault="00387F58">
            <w:pPr>
              <w:spacing w:before="48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39"/>
                <w:sz w:val="21"/>
                <w:szCs w:val="22"/>
                <w:lang w:eastAsia="zh-CN"/>
              </w:rPr>
              <w:t>抚松县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新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城热力有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5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限公司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3900" w:type="dxa"/>
            <w:gridSpan w:val="3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72"/>
                <w:sz w:val="21"/>
                <w:szCs w:val="22"/>
                <w:lang w:eastAsia="zh-CN"/>
              </w:rPr>
              <w:t>抚松县新城热力有限公司锅炉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房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2x64MW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链条锅炉烟气脱硫、脱硝、除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尘系统，同时包括满足链条锅炉脱硫脱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硝除尘系统正常运行所必需具备的工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艺系统；增容</w:t>
            </w:r>
            <w:r>
              <w:rPr>
                <w:rFonts w:hAnsiTheme="minorHAnsi" w:cstheme="minorBidi"/>
                <w:color w:val="000000"/>
                <w:spacing w:val="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51"/>
                <w:sz w:val="21"/>
                <w:szCs w:val="22"/>
                <w:lang w:eastAsia="zh-CN"/>
              </w:rPr>
              <w:t>2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台</w:t>
            </w:r>
            <w:r>
              <w:rPr>
                <w:rFonts w:hAnsiTheme="minorHAnsi" w:cstheme="minorBidi"/>
                <w:color w:val="000000"/>
                <w:spacing w:val="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130t/h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的热水锅炉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及相关配套辅机。以满足松江河镇及抚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松县行政北区供热需求。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6599" w:type="dxa"/>
            <w:gridSpan w:val="11"/>
            <w:noWrap/>
            <w:tcFitText/>
          </w:tcPr>
          <w:p w:rsidR="00980525" w:rsidRDefault="00387F58">
            <w:pPr>
              <w:spacing w:before="72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93"/>
                <w:sz w:val="21"/>
                <w:szCs w:val="22"/>
              </w:rPr>
              <w:t>2022</w:t>
            </w:r>
            <w:r w:rsidRPr="005C4F92">
              <w:rPr>
                <w:rFonts w:ascii="FangSong" w:hAnsiTheme="minorHAnsi" w:cstheme="minorBidi"/>
                <w:color w:val="000000"/>
                <w:spacing w:val="93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93"/>
                <w:sz w:val="21"/>
                <w:szCs w:val="22"/>
              </w:rPr>
              <w:t>2024</w:t>
            </w:r>
            <w:r w:rsidRPr="005C4F92">
              <w:rPr>
                <w:rFonts w:ascii="FangSong" w:hAnsiTheme="minorHAnsi" w:cstheme="minorBidi"/>
                <w:color w:val="000000"/>
                <w:spacing w:val="93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93"/>
                <w:sz w:val="21"/>
                <w:szCs w:val="22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93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93"/>
                <w:sz w:val="21"/>
                <w:szCs w:val="22"/>
              </w:rPr>
              <w:t>18000</w:t>
            </w:r>
            <w:r w:rsidRPr="005C4F92">
              <w:rPr>
                <w:rFonts w:ascii="FangSong" w:hAnsiTheme="minorHAnsi" w:cstheme="minorBidi"/>
                <w:color w:val="000000"/>
                <w:spacing w:val="93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93"/>
                <w:sz w:val="21"/>
                <w:szCs w:val="22"/>
              </w:rPr>
              <w:t>18000</w:t>
            </w:r>
            <w:r w:rsidRPr="005C4F92">
              <w:rPr>
                <w:rFonts w:ascii="FangSong" w:hAnsiTheme="minorHAnsi" w:cstheme="minorBidi"/>
                <w:color w:val="000000"/>
                <w:spacing w:val="93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93"/>
                <w:sz w:val="21"/>
                <w:szCs w:val="22"/>
              </w:rPr>
              <w:t>生态环境</w:t>
            </w:r>
            <w:r w:rsidRPr="005C4F92">
              <w:rPr>
                <w:rFonts w:ascii="FangSong" w:hAnsi="FangSong" w:cs="FangSong"/>
                <w:color w:val="000000"/>
                <w:spacing w:val="24"/>
                <w:sz w:val="21"/>
                <w:szCs w:val="22"/>
              </w:rPr>
              <w:t>局</w:t>
            </w:r>
          </w:p>
        </w:tc>
      </w:tr>
      <w:tr w:rsidR="00980525">
        <w:trPr>
          <w:trHeight w:val="3489"/>
        </w:trPr>
        <w:tc>
          <w:tcPr>
            <w:tcW w:w="1012" w:type="dxa"/>
            <w:gridSpan w:val="3"/>
            <w:noWrap/>
            <w:tcFitText/>
          </w:tcPr>
          <w:p w:rsidR="00980525" w:rsidRDefault="00387F58">
            <w:pPr>
              <w:spacing w:before="396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8"/>
                <w:sz w:val="21"/>
                <w:szCs w:val="22"/>
              </w:rPr>
              <w:t>1</w:t>
            </w:r>
            <w:r w:rsidRPr="005C4F92">
              <w:rPr>
                <w:rFonts w:ascii="FangSong" w:hAnsi="FangSong" w:cs="FangSong"/>
                <w:color w:val="000000"/>
                <w:spacing w:val="8"/>
                <w:sz w:val="21"/>
                <w:szCs w:val="22"/>
              </w:rPr>
              <w:t>、大气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</w:rPr>
              <w:t>污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89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染减排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142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（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</w:rPr>
              <w:t>2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）</w:t>
            </w:r>
          </w:p>
        </w:tc>
        <w:tc>
          <w:tcPr>
            <w:tcW w:w="20" w:type="dxa"/>
            <w:gridSpan w:val="2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626" w:type="dxa"/>
            <w:noWrap/>
            <w:tcFitText/>
          </w:tcPr>
          <w:p w:rsidR="00980525" w:rsidRDefault="00387F58">
            <w:pPr>
              <w:spacing w:before="13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22"/>
                <w:sz w:val="21"/>
                <w:szCs w:val="22"/>
                <w:lang w:eastAsia="zh-CN"/>
              </w:rPr>
              <w:t>长白山国际旅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游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度假区南区锅炉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53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烟气改造工程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978" w:type="dxa"/>
            <w:gridSpan w:val="3"/>
            <w:noWrap/>
            <w:tcFitText/>
          </w:tcPr>
          <w:p w:rsidR="00980525" w:rsidRDefault="00387F58">
            <w:pPr>
              <w:spacing w:before="120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39"/>
                <w:sz w:val="21"/>
                <w:szCs w:val="22"/>
                <w:lang w:eastAsia="zh-CN"/>
              </w:rPr>
              <w:t>抚松长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白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山旅游度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假区供暖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有限公司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3900" w:type="dxa"/>
            <w:gridSpan w:val="3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20"/>
                <w:sz w:val="21"/>
                <w:szCs w:val="22"/>
                <w:lang w:eastAsia="zh-CN"/>
              </w:rPr>
              <w:t>目标</w:t>
            </w:r>
            <w:r w:rsidRPr="005C4F92">
              <w:rPr>
                <w:rFonts w:hAnsiTheme="minorHAnsi" w:cstheme="minorBidi"/>
                <w:color w:val="000000"/>
                <w:spacing w:val="20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20"/>
                <w:sz w:val="21"/>
                <w:szCs w:val="22"/>
                <w:lang w:eastAsia="zh-CN"/>
              </w:rPr>
              <w:t>1</w:t>
            </w:r>
            <w:r w:rsidRPr="005C4F92">
              <w:rPr>
                <w:rFonts w:ascii="FangSong" w:hAnsi="FangSong" w:cs="FangSong"/>
                <w:color w:val="000000"/>
                <w:spacing w:val="20"/>
                <w:sz w:val="21"/>
                <w:szCs w:val="22"/>
                <w:lang w:eastAsia="zh-CN"/>
              </w:rPr>
              <w:t>：项目对长白山国际旅游度假</w:t>
            </w:r>
            <w:r w:rsidRPr="005C4F92">
              <w:rPr>
                <w:rFonts w:ascii="FangSong" w:hAnsi="FangSong" w:cs="FangSong"/>
                <w:color w:val="000000"/>
                <w:spacing w:val="11"/>
                <w:sz w:val="21"/>
                <w:szCs w:val="22"/>
                <w:lang w:eastAsia="zh-CN"/>
              </w:rPr>
              <w:t>区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8"/>
                <w:sz w:val="21"/>
                <w:szCs w:val="22"/>
                <w:lang w:eastAsia="zh-CN"/>
              </w:rPr>
              <w:t>南区热源厂锅炉烟气处理设施进行改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造</w:t>
            </w:r>
            <w:r>
              <w:rPr>
                <w:rFonts w:hAnsiTheme="minorHAnsi" w:cstheme="minorBidi"/>
                <w:color w:val="000000"/>
                <w:spacing w:val="-1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，</w:t>
            </w:r>
            <w:r>
              <w:rPr>
                <w:rFonts w:hAnsiTheme="minorHAnsi" w:cstheme="minorBidi"/>
                <w:color w:val="000000"/>
                <w:spacing w:val="-1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改</w:t>
            </w:r>
            <w:r>
              <w:rPr>
                <w:rFonts w:hAnsiTheme="minorHAnsi" w:cstheme="minorBidi"/>
                <w:color w:val="000000"/>
                <w:spacing w:val="-1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造</w:t>
            </w:r>
            <w:r>
              <w:rPr>
                <w:rFonts w:hAnsiTheme="minorHAnsi" w:cstheme="minorBidi"/>
                <w:color w:val="000000"/>
                <w:spacing w:val="-1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后</w:t>
            </w:r>
            <w:r>
              <w:rPr>
                <w:rFonts w:hAnsiTheme="minorHAnsi" w:cstheme="minorBidi"/>
                <w:color w:val="000000"/>
                <w:spacing w:val="-1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达</w:t>
            </w:r>
            <w:r>
              <w:rPr>
                <w:rFonts w:hAnsiTheme="minorHAnsi" w:cstheme="minorBidi"/>
                <w:color w:val="000000"/>
                <w:spacing w:val="-8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到</w:t>
            </w:r>
            <w:r>
              <w:rPr>
                <w:rFonts w:hAnsiTheme="minorHAnsi" w:cstheme="minorBidi"/>
                <w:color w:val="000000"/>
                <w:spacing w:val="-1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烟</w:t>
            </w:r>
            <w:r>
              <w:rPr>
                <w:rFonts w:hAnsiTheme="minorHAnsi" w:cstheme="minorBidi"/>
                <w:color w:val="000000"/>
                <w:spacing w:val="-1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尘</w:t>
            </w:r>
            <w:r>
              <w:rPr>
                <w:rFonts w:hAnsiTheme="minorHAnsi" w:cstheme="minorBidi"/>
                <w:color w:val="000000"/>
                <w:spacing w:val="-1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排</w:t>
            </w:r>
            <w:r>
              <w:rPr>
                <w:rFonts w:hAnsiTheme="minorHAnsi" w:cstheme="minorBidi"/>
                <w:color w:val="000000"/>
                <w:spacing w:val="-1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放</w:t>
            </w:r>
            <w:r>
              <w:rPr>
                <w:rFonts w:hAnsiTheme="minorHAnsi" w:cstheme="minorBidi"/>
                <w:color w:val="000000"/>
                <w:spacing w:val="-1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浓</w:t>
            </w:r>
            <w:r>
              <w:rPr>
                <w:rFonts w:hAnsiTheme="minorHAnsi" w:cstheme="minorBidi"/>
                <w:color w:val="000000"/>
                <w:spacing w:val="-1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度</w:t>
            </w:r>
            <w:r>
              <w:rPr>
                <w:rFonts w:hAnsiTheme="minorHAnsi" w:cstheme="minorBidi"/>
                <w:color w:val="000000"/>
                <w:spacing w:val="-8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≤</w:t>
            </w:r>
          </w:p>
          <w:p w:rsidR="00980525" w:rsidRDefault="00387F58">
            <w:pPr>
              <w:spacing w:before="29" w:line="211" w:lineRule="exact"/>
              <w:rPr>
                <w:rFonts w:ascii="FangSong"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Theme="minorHAnsi" w:cstheme="minorBidi"/>
                <w:color w:val="000000"/>
                <w:sz w:val="21"/>
                <w:szCs w:val="22"/>
              </w:rPr>
              <w:t>10mg/Nm</w:t>
            </w:r>
          </w:p>
          <w:p w:rsidR="00980525" w:rsidRDefault="00387F58">
            <w:pPr>
              <w:spacing w:line="211" w:lineRule="exact"/>
              <w:ind w:left="737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Theme="minorHAnsi" w:cstheme="minorBidi"/>
                <w:color w:val="000000"/>
                <w:sz w:val="16"/>
                <w:szCs w:val="22"/>
                <w:vertAlign w:val="superscript"/>
              </w:rPr>
              <w:t>3</w:t>
            </w:r>
            <w:r>
              <w:rPr>
                <w:rFonts w:ascii="FangSong" w:hAnsiTheme="minorHAnsi" w:cstheme="minorBidi"/>
                <w:color w:val="000000"/>
                <w:spacing w:val="-20"/>
                <w:sz w:val="16"/>
                <w:szCs w:val="22"/>
                <w:vertAlign w:val="superscript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，</w:t>
            </w:r>
            <w:r>
              <w:rPr>
                <w:rFonts w:hAnsiTheme="minorHAnsi" w:cstheme="minorBidi"/>
                <w:color w:val="000000"/>
                <w:spacing w:val="6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二</w:t>
            </w:r>
            <w:r>
              <w:rPr>
                <w:rFonts w:hAnsiTheme="minorHAnsi" w:cstheme="minorBidi"/>
                <w:color w:val="000000"/>
                <w:spacing w:val="6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氧</w:t>
            </w:r>
            <w:r>
              <w:rPr>
                <w:rFonts w:hAnsiTheme="minorHAnsi" w:cstheme="minorBidi"/>
                <w:color w:val="000000"/>
                <w:spacing w:val="8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化</w:t>
            </w:r>
            <w:r>
              <w:rPr>
                <w:rFonts w:hAnsiTheme="minorHAnsi" w:cstheme="minorBidi"/>
                <w:color w:val="000000"/>
                <w:spacing w:val="6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硫</w:t>
            </w:r>
            <w:r>
              <w:rPr>
                <w:rFonts w:hAnsiTheme="minorHAnsi" w:cstheme="minorBidi"/>
                <w:color w:val="000000"/>
                <w:spacing w:val="6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排</w:t>
            </w:r>
            <w:r>
              <w:rPr>
                <w:rFonts w:hAnsiTheme="minorHAnsi" w:cstheme="minorBidi"/>
                <w:color w:val="000000"/>
                <w:spacing w:val="8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放</w:t>
            </w:r>
            <w:r>
              <w:rPr>
                <w:rFonts w:hAnsiTheme="minorHAnsi" w:cstheme="minorBidi"/>
                <w:color w:val="000000"/>
                <w:spacing w:val="6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浓</w:t>
            </w:r>
            <w:r>
              <w:rPr>
                <w:rFonts w:hAnsiTheme="minorHAnsi" w:cstheme="minorBidi"/>
                <w:color w:val="000000"/>
                <w:spacing w:val="8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度</w:t>
            </w:r>
            <w:r>
              <w:rPr>
                <w:rFonts w:hAnsiTheme="minorHAnsi" w:cstheme="minorBidi"/>
                <w:color w:val="000000"/>
                <w:spacing w:val="6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≤</w:t>
            </w:r>
          </w:p>
          <w:p w:rsidR="00980525" w:rsidRDefault="00387F58">
            <w:pPr>
              <w:spacing w:before="5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Theme="minorHAnsi" w:cstheme="minorBidi"/>
                <w:color w:val="000000"/>
                <w:sz w:val="21"/>
                <w:szCs w:val="22"/>
              </w:rPr>
              <w:t>35mg/Nm</w:t>
            </w:r>
            <w:r>
              <w:rPr>
                <w:rFonts w:ascii="FangSong" w:hAnsiTheme="minorHAnsi" w:cstheme="minorBidi"/>
                <w:color w:val="000000"/>
                <w:sz w:val="16"/>
                <w:szCs w:val="22"/>
                <w:vertAlign w:val="superscript"/>
              </w:rPr>
              <w:t>3</w:t>
            </w:r>
            <w:r>
              <w:rPr>
                <w:rFonts w:ascii="FangSong" w:hAnsiTheme="minorHAnsi" w:cstheme="minorBidi"/>
                <w:color w:val="000000"/>
                <w:spacing w:val="-20"/>
                <w:sz w:val="16"/>
                <w:szCs w:val="22"/>
                <w:vertAlign w:val="superscript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，</w:t>
            </w:r>
            <w:r>
              <w:rPr>
                <w:rFonts w:hAnsiTheme="minorHAnsi" w:cstheme="minorBidi"/>
                <w:color w:val="000000"/>
                <w:spacing w:val="6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氮</w:t>
            </w:r>
            <w:r>
              <w:rPr>
                <w:rFonts w:hAnsiTheme="minorHAnsi" w:cstheme="minorBidi"/>
                <w:color w:val="000000"/>
                <w:spacing w:val="6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氧</w:t>
            </w:r>
            <w:r>
              <w:rPr>
                <w:rFonts w:hAnsiTheme="minorHAnsi" w:cstheme="minorBidi"/>
                <w:color w:val="000000"/>
                <w:spacing w:val="8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化</w:t>
            </w:r>
            <w:r>
              <w:rPr>
                <w:rFonts w:hAnsiTheme="minorHAnsi" w:cstheme="minorBidi"/>
                <w:color w:val="000000"/>
                <w:spacing w:val="6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物</w:t>
            </w:r>
            <w:r>
              <w:rPr>
                <w:rFonts w:hAnsiTheme="minorHAnsi" w:cstheme="minorBidi"/>
                <w:color w:val="000000"/>
                <w:spacing w:val="6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排</w:t>
            </w:r>
            <w:r>
              <w:rPr>
                <w:rFonts w:hAnsiTheme="minorHAnsi" w:cstheme="minorBidi"/>
                <w:color w:val="000000"/>
                <w:spacing w:val="8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放</w:t>
            </w:r>
            <w:r>
              <w:rPr>
                <w:rFonts w:hAnsiTheme="minorHAnsi" w:cstheme="minorBidi"/>
                <w:color w:val="000000"/>
                <w:spacing w:val="6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浓</w:t>
            </w:r>
            <w:r>
              <w:rPr>
                <w:rFonts w:hAnsiTheme="minorHAnsi" w:cstheme="minorBidi"/>
                <w:color w:val="000000"/>
                <w:spacing w:val="8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度</w:t>
            </w:r>
            <w:r>
              <w:rPr>
                <w:rFonts w:hAnsiTheme="minorHAnsi" w:cstheme="minorBidi"/>
                <w:color w:val="000000"/>
                <w:spacing w:val="6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≤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50mg/Nm</w:t>
            </w:r>
            <w:r>
              <w:rPr>
                <w:rFonts w:ascii="FangSong" w:hAnsiTheme="minorHAnsi" w:cstheme="minorBidi"/>
                <w:color w:val="000000"/>
                <w:spacing w:val="27"/>
                <w:sz w:val="16"/>
                <w:szCs w:val="22"/>
                <w:vertAlign w:val="superscript"/>
                <w:lang w:eastAsia="zh-CN"/>
              </w:rPr>
              <w:t>3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的超低排放标准。</w:t>
            </w:r>
          </w:p>
          <w:p w:rsidR="00980525" w:rsidRDefault="00387F58">
            <w:pPr>
              <w:spacing w:before="29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目标</w:t>
            </w:r>
            <w:r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-2"/>
                <w:sz w:val="21"/>
                <w:szCs w:val="22"/>
                <w:lang w:eastAsia="zh-CN"/>
              </w:rPr>
              <w:t>2</w:t>
            </w:r>
            <w:r>
              <w:rPr>
                <w:rFonts w:ascii="FangSong" w:hAnsi="FangSong" w:cs="FangSong"/>
                <w:color w:val="000000"/>
                <w:spacing w:val="-2"/>
                <w:sz w:val="21"/>
                <w:szCs w:val="22"/>
                <w:lang w:eastAsia="zh-CN"/>
              </w:rPr>
              <w:t>：有效控制污染物排放，减少大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气污染，实现生态环境持续改善，带动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本行业大气污染治理水平，为地方防污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减排工作作出贡献，促进公司节能、减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排、可持续发展，践行习主席曾强调过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的</w:t>
            </w: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“</w:t>
            </w: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绿水青山，冰天雪地，都是金山银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山</w:t>
            </w: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”</w:t>
            </w: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实现超低排放进一步促进长白山国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际旅游度假区经济增长。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6599" w:type="dxa"/>
            <w:gridSpan w:val="11"/>
            <w:noWrap/>
            <w:tcFitText/>
          </w:tcPr>
          <w:p w:rsidR="00980525" w:rsidRDefault="00387F58">
            <w:pPr>
              <w:spacing w:before="1164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71"/>
                <w:sz w:val="21"/>
                <w:szCs w:val="22"/>
              </w:rPr>
              <w:t>2022</w:t>
            </w:r>
            <w:r w:rsidRPr="005C4F92">
              <w:rPr>
                <w:rFonts w:ascii="FangSong" w:hAnsiTheme="minorHAnsi" w:cstheme="minorBidi"/>
                <w:color w:val="000000"/>
                <w:spacing w:val="71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71"/>
                <w:sz w:val="21"/>
                <w:szCs w:val="22"/>
              </w:rPr>
              <w:t>2022</w:t>
            </w:r>
            <w:r w:rsidRPr="005C4F92">
              <w:rPr>
                <w:rFonts w:ascii="FangSong" w:hAnsiTheme="minorHAnsi" w:cstheme="minorBidi"/>
                <w:color w:val="000000"/>
                <w:spacing w:val="71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71"/>
                <w:sz w:val="21"/>
                <w:szCs w:val="22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71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71"/>
                <w:sz w:val="21"/>
                <w:szCs w:val="22"/>
              </w:rPr>
              <w:t>1639.36</w:t>
            </w:r>
            <w:r w:rsidRPr="005C4F92">
              <w:rPr>
                <w:rFonts w:ascii="FangSong" w:hAnsiTheme="minorHAnsi" w:cstheme="minorBidi"/>
                <w:color w:val="000000"/>
                <w:spacing w:val="71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71"/>
                <w:sz w:val="21"/>
                <w:szCs w:val="22"/>
              </w:rPr>
              <w:t>1639.36</w:t>
            </w:r>
            <w:r w:rsidRPr="005C4F92">
              <w:rPr>
                <w:rFonts w:ascii="FangSong" w:hAnsiTheme="minorHAnsi" w:cstheme="minorBidi"/>
                <w:color w:val="000000"/>
                <w:spacing w:val="71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71"/>
                <w:sz w:val="21"/>
                <w:szCs w:val="22"/>
              </w:rPr>
              <w:t>生态环境</w:t>
            </w:r>
            <w:r w:rsidRPr="005C4F92">
              <w:rPr>
                <w:rFonts w:ascii="FangSong" w:hAnsi="FangSong" w:cs="FangSong"/>
                <w:color w:val="000000"/>
                <w:spacing w:val="28"/>
                <w:sz w:val="21"/>
                <w:szCs w:val="22"/>
              </w:rPr>
              <w:t>局</w:t>
            </w:r>
          </w:p>
        </w:tc>
      </w:tr>
      <w:tr w:rsidR="00980525">
        <w:trPr>
          <w:gridAfter w:val="2"/>
          <w:wAfter w:w="210" w:type="dxa"/>
          <w:trHeight w:val="1171"/>
        </w:trPr>
        <w:tc>
          <w:tcPr>
            <w:tcW w:w="998" w:type="dxa"/>
            <w:gridSpan w:val="2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5"/>
                <w:sz w:val="21"/>
                <w:szCs w:val="22"/>
                <w:lang w:eastAsia="zh-CN"/>
              </w:rPr>
              <w:t>2</w:t>
            </w:r>
            <w:r w:rsidRPr="005C4F92">
              <w:rPr>
                <w:rFonts w:ascii="FangSong" w:hAnsi="FangSong" w:cs="FangSong"/>
                <w:color w:val="000000"/>
                <w:spacing w:val="5"/>
                <w:sz w:val="21"/>
                <w:szCs w:val="22"/>
                <w:lang w:eastAsia="zh-CN"/>
              </w:rPr>
              <w:t>、水污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染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-17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防治及水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-17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环境治理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89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（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</w:rPr>
              <w:t>17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）</w:t>
            </w:r>
          </w:p>
        </w:tc>
        <w:tc>
          <w:tcPr>
            <w:tcW w:w="20" w:type="dxa"/>
            <w:gridSpan w:val="2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744" w:type="dxa"/>
            <w:gridSpan w:val="4"/>
            <w:noWrap/>
            <w:tcFitText/>
          </w:tcPr>
          <w:p w:rsidR="00980525" w:rsidRDefault="00387F58">
            <w:pPr>
              <w:spacing w:before="36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42"/>
                <w:sz w:val="21"/>
                <w:szCs w:val="22"/>
                <w:lang w:eastAsia="zh-CN"/>
              </w:rPr>
              <w:t>泉阳镇污水处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理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厂项目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875" w:type="dxa"/>
            <w:noWrap/>
            <w:tcFitText/>
          </w:tcPr>
          <w:p w:rsidR="00980525" w:rsidRDefault="00387F58">
            <w:pPr>
              <w:spacing w:before="36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11"/>
                <w:sz w:val="21"/>
                <w:szCs w:val="22"/>
              </w:rPr>
              <w:t>抚松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</w:rPr>
              <w:t>县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住建局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3900" w:type="dxa"/>
            <w:gridSpan w:val="3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52"/>
                <w:sz w:val="21"/>
                <w:szCs w:val="22"/>
                <w:lang w:eastAsia="zh-CN"/>
              </w:rPr>
              <w:t>项目选址泉阳镇西南部，占地面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积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1.46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公顷，建设污水处理厂</w:t>
            </w:r>
            <w:r>
              <w:rPr>
                <w:rFonts w:hAnsiTheme="minorHAnsi" w:cstheme="minorBidi"/>
                <w:color w:val="000000"/>
                <w:spacing w:val="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53"/>
                <w:sz w:val="21"/>
                <w:szCs w:val="22"/>
                <w:lang w:eastAsia="zh-CN"/>
              </w:rPr>
              <w:t>1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座，改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造污水管线</w:t>
            </w:r>
            <w:r>
              <w:rPr>
                <w:rFonts w:hAnsiTheme="minorHAnsi" w:cstheme="minorBidi"/>
                <w:color w:val="000000"/>
                <w:spacing w:val="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13.7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公里。建设规模近期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目标日处理污水</w:t>
            </w:r>
            <w:r>
              <w:rPr>
                <w:rFonts w:hAnsiTheme="minorHAnsi" w:cstheme="minorBidi"/>
                <w:color w:val="000000"/>
                <w:spacing w:val="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53"/>
                <w:sz w:val="21"/>
                <w:szCs w:val="22"/>
                <w:lang w:eastAsia="zh-CN"/>
              </w:rPr>
              <w:t>1</w:t>
            </w:r>
            <w:r>
              <w:rPr>
                <w:rFonts w:ascii="FangSong" w:hAnsi="FangSong" w:cs="FangSong"/>
                <w:color w:val="000000"/>
                <w:spacing w:val="-9"/>
                <w:sz w:val="21"/>
                <w:szCs w:val="22"/>
                <w:lang w:eastAsia="zh-CN"/>
              </w:rPr>
              <w:t>万吨，远期目标日处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理污水</w:t>
            </w:r>
            <w:r>
              <w:rPr>
                <w:rFonts w:hAnsiTheme="minorHAnsi" w:cstheme="minorBidi"/>
                <w:color w:val="000000"/>
                <w:spacing w:val="2"/>
                <w:sz w:val="21"/>
                <w:szCs w:val="22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53"/>
                <w:sz w:val="21"/>
                <w:szCs w:val="22"/>
              </w:rPr>
              <w:t>2</w:t>
            </w:r>
            <w:r>
              <w:rPr>
                <w:rFonts w:ascii="FangSong" w:hAnsi="FangSong" w:cs="FangSong"/>
                <w:color w:val="000000"/>
                <w:spacing w:val="-1"/>
                <w:sz w:val="21"/>
                <w:szCs w:val="22"/>
              </w:rPr>
              <w:t>万吨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6388" w:type="dxa"/>
            <w:gridSpan w:val="9"/>
            <w:noWrap/>
            <w:tcFitText/>
          </w:tcPr>
          <w:p w:rsidR="00980525" w:rsidRDefault="00387F58">
            <w:pPr>
              <w:spacing w:before="48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2022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2025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26"/>
                <w:sz w:val="21"/>
                <w:szCs w:val="22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9547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9547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26"/>
                <w:sz w:val="21"/>
                <w:szCs w:val="22"/>
              </w:rPr>
              <w:t>住建</w:t>
            </w:r>
            <w:r w:rsidRPr="005C4F92">
              <w:rPr>
                <w:rFonts w:ascii="FangSong" w:hAnsi="FangSong" w:cs="FangSong"/>
                <w:color w:val="000000"/>
                <w:spacing w:val="15"/>
                <w:sz w:val="21"/>
                <w:szCs w:val="22"/>
              </w:rPr>
              <w:t>局</w:t>
            </w:r>
          </w:p>
        </w:tc>
      </w:tr>
    </w:tbl>
    <w:p w:rsidR="00980525" w:rsidRDefault="00387F58">
      <w:pPr>
        <w:spacing w:before="444" w:line="244" w:lineRule="exact"/>
        <w:ind w:left="6954"/>
        <w:rPr>
          <w:rFonts w:hAnsiTheme="minorHAnsi" w:cstheme="minorBidi"/>
          <w:color w:val="000000"/>
          <w:sz w:val="21"/>
          <w:szCs w:val="22"/>
        </w:rPr>
        <w:sectPr w:rsidR="00980525">
          <w:pgSz w:w="16820" w:h="13480" w:orient="landscape"/>
          <w:pgMar w:top="1273" w:right="100" w:bottom="0" w:left="1361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</w:rPr>
        <w:t>54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7"/>
        <w:gridCol w:w="765"/>
        <w:gridCol w:w="20"/>
        <w:gridCol w:w="1626"/>
        <w:gridCol w:w="20"/>
        <w:gridCol w:w="84"/>
        <w:gridCol w:w="20"/>
        <w:gridCol w:w="875"/>
        <w:gridCol w:w="20"/>
        <w:gridCol w:w="3583"/>
        <w:gridCol w:w="20"/>
        <w:gridCol w:w="297"/>
        <w:gridCol w:w="20"/>
        <w:gridCol w:w="830"/>
        <w:gridCol w:w="20"/>
        <w:gridCol w:w="2541"/>
        <w:gridCol w:w="20"/>
        <w:gridCol w:w="873"/>
        <w:gridCol w:w="20"/>
        <w:gridCol w:w="1245"/>
        <w:gridCol w:w="20"/>
        <w:gridCol w:w="819"/>
        <w:gridCol w:w="106"/>
        <w:gridCol w:w="106"/>
      </w:tblGrid>
      <w:tr w:rsidR="00980525">
        <w:trPr>
          <w:gridAfter w:val="1"/>
          <w:wAfter w:w="105" w:type="dxa"/>
          <w:trHeight w:val="848"/>
        </w:trPr>
        <w:tc>
          <w:tcPr>
            <w:tcW w:w="247" w:type="dxa"/>
            <w:noWrap/>
            <w:tcFitText/>
          </w:tcPr>
          <w:p w:rsidR="00980525" w:rsidRDefault="00980525">
            <w:pPr>
              <w:spacing w:line="0" w:lineRule="atLeast"/>
              <w:rPr>
                <w:rFonts w:asciiTheme="minorHAnsi" w:hAnsiTheme="minorHAnsi" w:cstheme="minorBidi"/>
                <w:noProof/>
                <w:sz w:val="22"/>
                <w:szCs w:val="22"/>
              </w:rPr>
            </w:pPr>
            <w:bookmarkStart w:id="113" w:name="br1_113"/>
            <w:bookmarkStart w:id="114" w:name="br1_114"/>
            <w:bookmarkEnd w:id="113"/>
            <w:bookmarkEnd w:id="114"/>
            <w:r w:rsidRPr="00980525">
              <w:rPr>
                <w:rFonts w:eastAsia="Times New Roman"/>
                <w:noProof/>
              </w:rPr>
              <w:lastRenderedPageBreak/>
              <w:pict>
                <v:shape id="_x0000_s1085" type="#_x0000_t75" style="position:absolute;margin-left:-3.9pt;margin-top:-6.1pt;width:713.6pt;height:445.5pt;z-index:-251599872;mso-position-horizontal-relative:page;mso-position-vertical-relative:page">
                  <v:imagedata r:id="rId8" o:title=""/>
                  <w10:wrap anchorx="page" anchory="page"/>
                </v:shape>
              </w:pict>
            </w:r>
          </w:p>
        </w:tc>
        <w:tc>
          <w:tcPr>
            <w:tcW w:w="7013" w:type="dxa"/>
            <w:gridSpan w:val="9"/>
            <w:noWrap/>
            <w:tcFitText/>
          </w:tcPr>
          <w:p w:rsidR="00980525" w:rsidRDefault="00387F58">
            <w:pPr>
              <w:spacing w:before="24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类别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项目名称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投资方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建设内容及建设规</w:t>
            </w:r>
            <w:r w:rsidRPr="005C4F92">
              <w:rPr>
                <w:rFonts w:ascii="FangSong" w:hAnsi="FangSong" w:cs="FangSong"/>
                <w:color w:val="000000"/>
                <w:spacing w:val="16"/>
                <w:sz w:val="21"/>
                <w:szCs w:val="22"/>
                <w:lang w:eastAsia="zh-CN"/>
              </w:rPr>
              <w:t>模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1147" w:type="dxa"/>
            <w:gridSpan w:val="3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9"/>
                <w:sz w:val="21"/>
                <w:szCs w:val="22"/>
                <w:lang w:eastAsia="zh-CN"/>
              </w:rPr>
              <w:t>预计开复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工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时间（年）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2541" w:type="dxa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hAnsiTheme="minorHAnsi" w:cstheme="minorBidi"/>
                <w:color w:val="000000"/>
                <w:spacing w:val="28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28"/>
                <w:sz w:val="21"/>
                <w:szCs w:val="22"/>
                <w:lang w:eastAsia="zh-CN"/>
              </w:rPr>
              <w:t>预计竣工</w:t>
            </w:r>
            <w:r w:rsidRPr="005C4F92">
              <w:rPr>
                <w:rFonts w:hAnsiTheme="minorHAnsi" w:cstheme="minorBidi"/>
                <w:color w:val="000000"/>
                <w:spacing w:val="28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28"/>
                <w:sz w:val="21"/>
                <w:szCs w:val="22"/>
                <w:lang w:eastAsia="zh-CN"/>
              </w:rPr>
              <w:t>项目建设阶</w:t>
            </w:r>
            <w:r w:rsidRPr="005C4F92">
              <w:rPr>
                <w:rFonts w:ascii="FangSong" w:hAnsi="FangSong" w:cs="FangSong"/>
                <w:color w:val="000000"/>
                <w:spacing w:val="9"/>
                <w:sz w:val="21"/>
                <w:szCs w:val="22"/>
                <w:lang w:eastAsia="zh-CN"/>
              </w:rPr>
              <w:t>段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9"/>
                <w:sz w:val="21"/>
                <w:szCs w:val="22"/>
                <w:lang w:eastAsia="zh-CN"/>
              </w:rPr>
              <w:t>时间（年）（新开、续建）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873" w:type="dxa"/>
            <w:noWrap/>
            <w:tcFitText/>
          </w:tcPr>
          <w:p w:rsidR="00980525" w:rsidRDefault="00387F58">
            <w:pPr>
              <w:spacing w:before="24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11"/>
                <w:sz w:val="21"/>
                <w:szCs w:val="22"/>
              </w:rPr>
              <w:t>总投</w:t>
            </w:r>
            <w:r w:rsidRPr="005C4F92"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资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245" w:type="dxa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43"/>
                <w:sz w:val="21"/>
                <w:szCs w:val="22"/>
                <w:lang w:eastAsia="zh-CN"/>
              </w:rPr>
              <w:t>十四五时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计划完成投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368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资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925" w:type="dxa"/>
            <w:gridSpan w:val="2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21"/>
                <w:sz w:val="21"/>
                <w:szCs w:val="22"/>
              </w:rPr>
              <w:t>责任落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</w:rPr>
              <w:t>实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159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单位</w:t>
            </w:r>
          </w:p>
        </w:tc>
      </w:tr>
      <w:tr w:rsidR="00980525">
        <w:trPr>
          <w:gridAfter w:val="2"/>
          <w:wAfter w:w="212" w:type="dxa"/>
          <w:trHeight w:val="1328"/>
        </w:trPr>
        <w:tc>
          <w:tcPr>
            <w:tcW w:w="1032" w:type="dxa"/>
            <w:gridSpan w:val="3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626" w:type="dxa"/>
            <w:noWrap/>
            <w:tcFitText/>
          </w:tcPr>
          <w:p w:rsidR="00980525" w:rsidRDefault="00387F58">
            <w:pPr>
              <w:spacing w:before="36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22"/>
                <w:sz w:val="21"/>
                <w:szCs w:val="22"/>
                <w:lang w:eastAsia="zh-CN"/>
              </w:rPr>
              <w:t>抚松县万良污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水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264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处理工程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978" w:type="dxa"/>
            <w:gridSpan w:val="3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39"/>
                <w:sz w:val="21"/>
                <w:szCs w:val="22"/>
                <w:lang w:eastAsia="zh-CN"/>
              </w:rPr>
              <w:t>抚松县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蓝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天碧水基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础设施建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设有限责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51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任公司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3900" w:type="dxa"/>
            <w:gridSpan w:val="3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31"/>
                <w:sz w:val="21"/>
                <w:szCs w:val="22"/>
                <w:lang w:eastAsia="zh-CN"/>
              </w:rPr>
              <w:t>新建日处理污水能力</w:t>
            </w:r>
            <w:r w:rsidRPr="005C4F92">
              <w:rPr>
                <w:rFonts w:hAnsiTheme="minorHAnsi" w:cstheme="minorBidi"/>
                <w:color w:val="000000"/>
                <w:spacing w:val="31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31"/>
                <w:sz w:val="21"/>
                <w:szCs w:val="22"/>
                <w:lang w:eastAsia="zh-CN"/>
              </w:rPr>
              <w:t>0.5</w:t>
            </w:r>
            <w:r w:rsidRPr="005C4F92">
              <w:rPr>
                <w:rFonts w:ascii="FangSong" w:hAnsi="FangSong" w:cs="FangSong"/>
                <w:color w:val="000000"/>
                <w:spacing w:val="31"/>
                <w:sz w:val="21"/>
                <w:szCs w:val="22"/>
                <w:lang w:eastAsia="zh-CN"/>
              </w:rPr>
              <w:t>万吨的污</w:t>
            </w:r>
            <w:r w:rsidRPr="005C4F92">
              <w:rPr>
                <w:rFonts w:ascii="FangSong" w:hAnsi="FangSong" w:cs="FangSong"/>
                <w:color w:val="000000"/>
                <w:spacing w:val="9"/>
                <w:sz w:val="21"/>
                <w:szCs w:val="22"/>
                <w:lang w:eastAsia="zh-CN"/>
              </w:rPr>
              <w:t>水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7"/>
                <w:sz w:val="21"/>
                <w:szCs w:val="22"/>
                <w:lang w:eastAsia="zh-CN"/>
              </w:rPr>
              <w:t>处理厂一座，新建污水管线</w:t>
            </w:r>
            <w:r>
              <w:rPr>
                <w:rFonts w:hAnsiTheme="minorHAnsi" w:cstheme="minorBidi"/>
                <w:color w:val="000000"/>
                <w:spacing w:val="9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7.10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公里，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出水水质达到国家一级</w:t>
            </w:r>
            <w:r>
              <w:rPr>
                <w:rFonts w:hAnsiTheme="minorHAnsi" w:cstheme="minorBidi"/>
                <w:color w:val="000000"/>
                <w:spacing w:val="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51"/>
                <w:sz w:val="21"/>
                <w:szCs w:val="22"/>
                <w:lang w:eastAsia="zh-CN"/>
              </w:rPr>
              <w:t>A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排放标准</w:t>
            </w:r>
            <w:r>
              <w:rPr>
                <w:rFonts w:ascii="FangSong" w:hAnsiTheme="minorHAnsi" w:cstheme="minorBidi"/>
                <w:color w:val="000000"/>
                <w:spacing w:val="-2"/>
                <w:sz w:val="21"/>
                <w:szCs w:val="22"/>
                <w:lang w:eastAsia="zh-CN"/>
              </w:rPr>
              <w:t>,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污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水处理采用改良</w:t>
            </w:r>
            <w:r>
              <w:rPr>
                <w:rFonts w:hAnsiTheme="minorHAnsi" w:cstheme="minorBidi"/>
                <w:color w:val="000000"/>
                <w:spacing w:val="2"/>
                <w:sz w:val="21"/>
                <w:szCs w:val="22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</w:rPr>
              <w:t>A</w:t>
            </w:r>
            <w:r>
              <w:rPr>
                <w:rFonts w:ascii="SimSun" w:hAnsi="SimSun" w:cs="SimSun"/>
                <w:color w:val="000000"/>
                <w:spacing w:val="1"/>
                <w:sz w:val="21"/>
                <w:szCs w:val="22"/>
              </w:rPr>
              <w:t>²</w:t>
            </w:r>
            <w:r>
              <w:rPr>
                <w:rFonts w:ascii="FangSong" w:hAnsiTheme="minorHAnsi" w:cstheme="minorBidi"/>
                <w:color w:val="000000"/>
                <w:spacing w:val="51"/>
                <w:sz w:val="21"/>
                <w:szCs w:val="22"/>
              </w:rPr>
              <w:t>O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工艺。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6388" w:type="dxa"/>
            <w:gridSpan w:val="9"/>
            <w:noWrap/>
            <w:tcFitText/>
          </w:tcPr>
          <w:p w:rsidR="00980525" w:rsidRDefault="00387F58">
            <w:pPr>
              <w:spacing w:before="48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2021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2022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26"/>
                <w:sz w:val="21"/>
                <w:szCs w:val="22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8104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8104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26"/>
                <w:sz w:val="21"/>
                <w:szCs w:val="22"/>
              </w:rPr>
              <w:t>住建</w:t>
            </w:r>
            <w:r w:rsidRPr="005C4F92">
              <w:rPr>
                <w:rFonts w:ascii="FangSong" w:hAnsi="FangSong" w:cs="FangSong"/>
                <w:color w:val="000000"/>
                <w:spacing w:val="14"/>
                <w:sz w:val="21"/>
                <w:szCs w:val="22"/>
              </w:rPr>
              <w:t>局</w:t>
            </w:r>
          </w:p>
        </w:tc>
      </w:tr>
      <w:tr w:rsidR="00980525">
        <w:trPr>
          <w:gridAfter w:val="2"/>
          <w:wAfter w:w="212" w:type="dxa"/>
          <w:trHeight w:val="1329"/>
        </w:trPr>
        <w:tc>
          <w:tcPr>
            <w:tcW w:w="1032" w:type="dxa"/>
            <w:gridSpan w:val="3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626" w:type="dxa"/>
            <w:noWrap/>
            <w:tcFitText/>
          </w:tcPr>
          <w:p w:rsidR="00980525" w:rsidRDefault="00387F58">
            <w:pPr>
              <w:spacing w:before="361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22"/>
                <w:sz w:val="21"/>
                <w:szCs w:val="22"/>
              </w:rPr>
              <w:t>仙人桥镇污水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</w:rPr>
              <w:t>处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473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理厂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978" w:type="dxa"/>
            <w:gridSpan w:val="3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39"/>
                <w:sz w:val="21"/>
                <w:szCs w:val="22"/>
                <w:lang w:eastAsia="zh-CN"/>
              </w:rPr>
              <w:t>抚松县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蓝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天碧水基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础设施建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设有限责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51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任公司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3900" w:type="dxa"/>
            <w:gridSpan w:val="3"/>
            <w:noWrap/>
            <w:tcFitText/>
          </w:tcPr>
          <w:p w:rsidR="00980525" w:rsidRDefault="00387F58">
            <w:pPr>
              <w:spacing w:before="361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31"/>
                <w:sz w:val="21"/>
                <w:szCs w:val="22"/>
                <w:lang w:eastAsia="zh-CN"/>
              </w:rPr>
              <w:t>新建日处理污水能力</w:t>
            </w:r>
            <w:r w:rsidRPr="005C4F92">
              <w:rPr>
                <w:rFonts w:hAnsiTheme="minorHAnsi" w:cstheme="minorBidi"/>
                <w:color w:val="000000"/>
                <w:spacing w:val="31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31"/>
                <w:sz w:val="21"/>
                <w:szCs w:val="22"/>
                <w:lang w:eastAsia="zh-CN"/>
              </w:rPr>
              <w:t>0.2</w:t>
            </w:r>
            <w:r w:rsidRPr="005C4F92">
              <w:rPr>
                <w:rFonts w:ascii="FangSong" w:hAnsi="FangSong" w:cs="FangSong"/>
                <w:color w:val="000000"/>
                <w:spacing w:val="31"/>
                <w:sz w:val="21"/>
                <w:szCs w:val="22"/>
                <w:lang w:eastAsia="zh-CN"/>
              </w:rPr>
              <w:t>万吨的污</w:t>
            </w:r>
            <w:r w:rsidRPr="005C4F92">
              <w:rPr>
                <w:rFonts w:ascii="FangSong" w:hAnsi="FangSong" w:cs="FangSong"/>
                <w:color w:val="000000"/>
                <w:spacing w:val="9"/>
                <w:sz w:val="21"/>
                <w:szCs w:val="22"/>
                <w:lang w:eastAsia="zh-CN"/>
              </w:rPr>
              <w:t>水</w:t>
            </w:r>
          </w:p>
          <w:p w:rsidR="00980525" w:rsidRDefault="00387F58">
            <w:pPr>
              <w:spacing w:before="29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处理厂一座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6388" w:type="dxa"/>
            <w:gridSpan w:val="9"/>
            <w:noWrap/>
            <w:tcFitText/>
          </w:tcPr>
          <w:p w:rsidR="00980525" w:rsidRDefault="00387F58">
            <w:pPr>
              <w:spacing w:before="481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2022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2023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26"/>
                <w:sz w:val="21"/>
                <w:szCs w:val="22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6000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6000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26"/>
                <w:sz w:val="21"/>
                <w:szCs w:val="22"/>
              </w:rPr>
              <w:t>住建</w:t>
            </w:r>
            <w:r w:rsidRPr="005C4F92">
              <w:rPr>
                <w:rFonts w:ascii="FangSong" w:hAnsi="FangSong" w:cs="FangSong"/>
                <w:color w:val="000000"/>
                <w:spacing w:val="14"/>
                <w:sz w:val="21"/>
                <w:szCs w:val="22"/>
              </w:rPr>
              <w:t>局</w:t>
            </w:r>
          </w:p>
        </w:tc>
      </w:tr>
      <w:tr w:rsidR="00980525">
        <w:trPr>
          <w:trHeight w:val="3176"/>
        </w:trPr>
        <w:tc>
          <w:tcPr>
            <w:tcW w:w="1012" w:type="dxa"/>
            <w:gridSpan w:val="2"/>
            <w:noWrap/>
            <w:tcFitText/>
          </w:tcPr>
          <w:p w:rsidR="00980525" w:rsidRDefault="00387F58">
            <w:pPr>
              <w:spacing w:before="684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8"/>
                <w:sz w:val="21"/>
                <w:szCs w:val="22"/>
                <w:lang w:eastAsia="zh-CN"/>
              </w:rPr>
              <w:t>2</w:t>
            </w:r>
            <w:r w:rsidRPr="005C4F92">
              <w:rPr>
                <w:rFonts w:ascii="FangSong" w:hAnsi="FangSong" w:cs="FangSong"/>
                <w:color w:val="000000"/>
                <w:spacing w:val="8"/>
                <w:sz w:val="21"/>
                <w:szCs w:val="22"/>
                <w:lang w:eastAsia="zh-CN"/>
              </w:rPr>
              <w:t>、水污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染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-16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防治及水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-16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环境治理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89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（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</w:rPr>
              <w:t>17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626" w:type="dxa"/>
            <w:noWrap/>
            <w:tcFitText/>
          </w:tcPr>
          <w:p w:rsidR="00980525" w:rsidRDefault="00387F58">
            <w:pPr>
              <w:spacing w:before="36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22"/>
                <w:sz w:val="21"/>
                <w:szCs w:val="22"/>
                <w:lang w:eastAsia="zh-CN"/>
              </w:rPr>
              <w:t>北岗镇污水处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理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579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厂</w:t>
            </w:r>
          </w:p>
          <w:p w:rsidR="00980525" w:rsidRDefault="00387F58">
            <w:pPr>
              <w:spacing w:before="1037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抚松县抚松镇北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-5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山公园雨污排放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54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系统建设项目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978" w:type="dxa"/>
            <w:gridSpan w:val="3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39"/>
                <w:sz w:val="21"/>
                <w:szCs w:val="22"/>
                <w:lang w:eastAsia="zh-CN"/>
              </w:rPr>
              <w:t>抚松县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蓝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天碧水基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础设施建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设有限责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5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任公司</w:t>
            </w:r>
          </w:p>
          <w:p w:rsidR="00980525" w:rsidRDefault="00387F58">
            <w:pPr>
              <w:spacing w:before="797" w:line="211" w:lineRule="exact"/>
              <w:ind w:left="104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抚松县</w:t>
            </w:r>
          </w:p>
          <w:p w:rsidR="00980525" w:rsidRDefault="00387F58">
            <w:pPr>
              <w:spacing w:before="29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人民政府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3900" w:type="dxa"/>
            <w:gridSpan w:val="3"/>
            <w:noWrap/>
            <w:tcFitText/>
          </w:tcPr>
          <w:p w:rsidR="00980525" w:rsidRDefault="00387F58">
            <w:pPr>
              <w:spacing w:before="36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31"/>
                <w:sz w:val="21"/>
                <w:szCs w:val="22"/>
                <w:lang w:eastAsia="zh-CN"/>
              </w:rPr>
              <w:t>新建日处理污水能力</w:t>
            </w:r>
            <w:r w:rsidRPr="005C4F92">
              <w:rPr>
                <w:rFonts w:hAnsiTheme="minorHAnsi" w:cstheme="minorBidi"/>
                <w:color w:val="000000"/>
                <w:spacing w:val="31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31"/>
                <w:sz w:val="21"/>
                <w:szCs w:val="22"/>
                <w:lang w:eastAsia="zh-CN"/>
              </w:rPr>
              <w:t>0.2</w:t>
            </w:r>
            <w:r w:rsidRPr="005C4F92">
              <w:rPr>
                <w:rFonts w:ascii="FangSong" w:hAnsi="FangSong" w:cs="FangSong"/>
                <w:color w:val="000000"/>
                <w:spacing w:val="31"/>
                <w:sz w:val="21"/>
                <w:szCs w:val="22"/>
                <w:lang w:eastAsia="zh-CN"/>
              </w:rPr>
              <w:t>万吨的污</w:t>
            </w:r>
            <w:r w:rsidRPr="005C4F92">
              <w:rPr>
                <w:rFonts w:ascii="FangSong" w:hAnsi="FangSong" w:cs="FangSong"/>
                <w:color w:val="000000"/>
                <w:spacing w:val="9"/>
                <w:sz w:val="21"/>
                <w:szCs w:val="22"/>
                <w:lang w:eastAsia="zh-CN"/>
              </w:rPr>
              <w:t>水</w:t>
            </w:r>
          </w:p>
          <w:p w:rsidR="00980525" w:rsidRDefault="00387F58">
            <w:pPr>
              <w:spacing w:before="29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处理厂一座</w:t>
            </w:r>
          </w:p>
          <w:p w:rsidR="00980525" w:rsidRDefault="00387F58">
            <w:pPr>
              <w:spacing w:before="557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计划在城北社区进行雨污排放系统的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打造，将雨水和污水分开，各用一条管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道输送，进行排放或后续处理。雨水通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过雨水管网直接排到河道，污水通过污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水管网收集后，送到污水处理厂进行处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理，水质达标后再排到河道里，防止河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道污染。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6600" w:type="dxa"/>
            <w:gridSpan w:val="11"/>
            <w:noWrap/>
            <w:tcFitText/>
          </w:tcPr>
          <w:p w:rsidR="00980525" w:rsidRDefault="00387F58">
            <w:pPr>
              <w:spacing w:before="48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135"/>
                <w:sz w:val="21"/>
                <w:szCs w:val="22"/>
              </w:rPr>
              <w:t>2021</w:t>
            </w:r>
            <w:r w:rsidRPr="005C4F92">
              <w:rPr>
                <w:rFonts w:ascii="FangSong" w:hAnsiTheme="minorHAnsi" w:cstheme="minorBidi"/>
                <w:color w:val="000000"/>
                <w:spacing w:val="135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35"/>
                <w:sz w:val="21"/>
                <w:szCs w:val="22"/>
              </w:rPr>
              <w:t>2022</w:t>
            </w:r>
            <w:r w:rsidRPr="005C4F92">
              <w:rPr>
                <w:rFonts w:ascii="FangSong" w:hAnsiTheme="minorHAnsi" w:cstheme="minorBidi"/>
                <w:color w:val="000000"/>
                <w:spacing w:val="135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35"/>
                <w:sz w:val="21"/>
                <w:szCs w:val="22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135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35"/>
                <w:sz w:val="21"/>
                <w:szCs w:val="22"/>
              </w:rPr>
              <w:t>5000</w:t>
            </w:r>
            <w:r w:rsidRPr="005C4F92">
              <w:rPr>
                <w:rFonts w:ascii="FangSong" w:hAnsiTheme="minorHAnsi" w:cstheme="minorBidi"/>
                <w:color w:val="000000"/>
                <w:spacing w:val="135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35"/>
                <w:sz w:val="21"/>
                <w:szCs w:val="22"/>
              </w:rPr>
              <w:t>5000</w:t>
            </w:r>
            <w:r w:rsidRPr="005C4F92">
              <w:rPr>
                <w:rFonts w:ascii="FangSong" w:hAnsiTheme="minorHAnsi" w:cstheme="minorBidi"/>
                <w:color w:val="000000"/>
                <w:spacing w:val="135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35"/>
                <w:sz w:val="21"/>
                <w:szCs w:val="22"/>
              </w:rPr>
              <w:t>住建</w:t>
            </w:r>
            <w:r w:rsidRPr="005C4F92"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局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5446"/>
              <w:gridCol w:w="20"/>
              <w:gridCol w:w="1134"/>
            </w:tblGrid>
            <w:tr w:rsidR="00980525">
              <w:trPr>
                <w:trHeight w:val="451"/>
              </w:trPr>
              <w:tc>
                <w:tcPr>
                  <w:tcW w:w="5446" w:type="dxa"/>
                  <w:noWrap/>
                  <w:tcFitText/>
                </w:tcPr>
                <w:p w:rsidR="00980525" w:rsidRDefault="00387F58">
                  <w:pPr>
                    <w:spacing w:before="120" w:line="211" w:lineRule="exact"/>
                    <w:rPr>
                      <w:rFonts w:ascii="FangSong" w:hAnsiTheme="minorHAnsi" w:cstheme="minorBidi"/>
                      <w:color w:val="000000"/>
                      <w:sz w:val="21"/>
                      <w:szCs w:val="22"/>
                    </w:rPr>
                  </w:pPr>
                  <w:r w:rsidRPr="005C4F92">
                    <w:rPr>
                      <w:rFonts w:ascii="FangSong" w:hAnsiTheme="minorHAnsi" w:cstheme="minorBidi"/>
                      <w:color w:val="000000"/>
                      <w:spacing w:val="138"/>
                      <w:sz w:val="21"/>
                      <w:szCs w:val="22"/>
                    </w:rPr>
                    <w:t>2022</w:t>
                  </w:r>
                  <w:r w:rsidRPr="005C4F92">
                    <w:rPr>
                      <w:rFonts w:ascii="FangSong" w:hAnsiTheme="minorHAnsi" w:cstheme="minorBidi"/>
                      <w:color w:val="000000"/>
                      <w:spacing w:val="138"/>
                      <w:sz w:val="21"/>
                      <w:szCs w:val="22"/>
                    </w:rPr>
                    <w:t xml:space="preserve"> </w:t>
                  </w:r>
                  <w:r w:rsidRPr="005C4F92">
                    <w:rPr>
                      <w:rFonts w:ascii="FangSong" w:hAnsiTheme="minorHAnsi" w:cstheme="minorBidi"/>
                      <w:color w:val="000000"/>
                      <w:spacing w:val="138"/>
                      <w:sz w:val="21"/>
                      <w:szCs w:val="22"/>
                    </w:rPr>
                    <w:t>2025</w:t>
                  </w:r>
                  <w:r w:rsidRPr="005C4F92">
                    <w:rPr>
                      <w:rFonts w:ascii="FangSong" w:hAnsiTheme="minorHAnsi" w:cstheme="minorBidi"/>
                      <w:color w:val="000000"/>
                      <w:spacing w:val="138"/>
                      <w:sz w:val="21"/>
                      <w:szCs w:val="22"/>
                    </w:rPr>
                    <w:t xml:space="preserve"> </w:t>
                  </w:r>
                  <w:r w:rsidRPr="005C4F92">
                    <w:rPr>
                      <w:rFonts w:ascii="FangSong" w:hAnsi="FangSong" w:cs="FangSong"/>
                      <w:color w:val="000000"/>
                      <w:spacing w:val="138"/>
                      <w:sz w:val="21"/>
                      <w:szCs w:val="22"/>
                    </w:rPr>
                    <w:t>新建</w:t>
                  </w:r>
                  <w:r w:rsidRPr="005C4F92">
                    <w:rPr>
                      <w:rFonts w:hAnsiTheme="minorHAnsi" w:cstheme="minorBidi"/>
                      <w:color w:val="000000"/>
                      <w:spacing w:val="138"/>
                      <w:sz w:val="21"/>
                      <w:szCs w:val="22"/>
                    </w:rPr>
                    <w:t xml:space="preserve"> </w:t>
                  </w:r>
                  <w:r w:rsidRPr="005C4F92">
                    <w:rPr>
                      <w:rFonts w:ascii="FangSong" w:hAnsiTheme="minorHAnsi" w:cstheme="minorBidi"/>
                      <w:color w:val="000000"/>
                      <w:spacing w:val="138"/>
                      <w:sz w:val="21"/>
                      <w:szCs w:val="22"/>
                    </w:rPr>
                    <w:t>1500</w:t>
                  </w:r>
                  <w:r w:rsidRPr="005C4F92">
                    <w:rPr>
                      <w:rFonts w:ascii="FangSong" w:hAnsiTheme="minorHAnsi" w:cstheme="minorBidi"/>
                      <w:color w:val="000000"/>
                      <w:spacing w:val="138"/>
                      <w:sz w:val="21"/>
                      <w:szCs w:val="22"/>
                    </w:rPr>
                    <w:t xml:space="preserve"> </w:t>
                  </w:r>
                  <w:r w:rsidRPr="005C4F92">
                    <w:rPr>
                      <w:rFonts w:ascii="FangSong" w:hAnsiTheme="minorHAnsi" w:cstheme="minorBidi"/>
                      <w:color w:val="000000"/>
                      <w:spacing w:val="138"/>
                      <w:sz w:val="21"/>
                      <w:szCs w:val="22"/>
                    </w:rPr>
                    <w:t>150</w:t>
                  </w:r>
                  <w:r w:rsidRPr="005C4F92">
                    <w:rPr>
                      <w:rFonts w:ascii="FangSong" w:hAnsiTheme="minorHAnsi" w:cstheme="minorBidi"/>
                      <w:color w:val="000000"/>
                      <w:spacing w:val="12"/>
                      <w:sz w:val="21"/>
                      <w:szCs w:val="22"/>
                    </w:rPr>
                    <w:t>0</w:t>
                  </w:r>
                </w:p>
              </w:tc>
              <w:tc>
                <w:tcPr>
                  <w:tcW w:w="20" w:type="dxa"/>
                  <w:noWrap/>
                  <w:tcFitText/>
                </w:tcPr>
                <w:p w:rsidR="00980525" w:rsidRDefault="00980525">
                  <w:pPr>
                    <w:spacing w:line="0" w:lineRule="atLeast"/>
                    <w:rPr>
                      <w:rFonts w:ascii="FangSong" w:hAnsiTheme="minorHAnsi" w:cstheme="minorBidi"/>
                      <w:color w:val="000000"/>
                      <w:sz w:val="21"/>
                      <w:szCs w:val="22"/>
                    </w:rPr>
                  </w:pPr>
                </w:p>
              </w:tc>
              <w:tc>
                <w:tcPr>
                  <w:tcW w:w="1134" w:type="dxa"/>
                  <w:noWrap/>
                  <w:tcFitText/>
                </w:tcPr>
                <w:p w:rsidR="00980525" w:rsidRDefault="00387F58">
                  <w:pPr>
                    <w:spacing w:line="211" w:lineRule="exact"/>
                    <w:ind w:left="210"/>
                    <w:rPr>
                      <w:rFonts w:hAnsiTheme="minorHAnsi" w:cstheme="minorBidi"/>
                      <w:color w:val="000000"/>
                      <w:sz w:val="21"/>
                      <w:szCs w:val="22"/>
                    </w:rPr>
                  </w:pPr>
                  <w:r w:rsidRPr="005C4F92">
                    <w:rPr>
                      <w:rFonts w:ascii="FangSong" w:hAnsi="FangSong" w:cs="FangSong"/>
                      <w:color w:val="000000"/>
                      <w:spacing w:val="136"/>
                      <w:sz w:val="21"/>
                      <w:szCs w:val="22"/>
                    </w:rPr>
                    <w:t>住建</w:t>
                  </w:r>
                  <w:r w:rsidRPr="005C4F92">
                    <w:rPr>
                      <w:rFonts w:ascii="FangSong" w:hAnsi="FangSong" w:cs="FangSong"/>
                      <w:color w:val="000000"/>
                      <w:spacing w:val="2"/>
                      <w:sz w:val="21"/>
                      <w:szCs w:val="22"/>
                    </w:rPr>
                    <w:t>局</w:t>
                  </w:r>
                </w:p>
                <w:p w:rsidR="00980525" w:rsidRDefault="00387F58">
                  <w:pPr>
                    <w:spacing w:before="29" w:line="211" w:lineRule="exact"/>
                    <w:rPr>
                      <w:rFonts w:hAnsiTheme="minorHAnsi" w:cstheme="minorBidi"/>
                      <w:color w:val="000000"/>
                      <w:sz w:val="21"/>
                      <w:szCs w:val="22"/>
                    </w:rPr>
                  </w:pPr>
                  <w:r>
                    <w:rPr>
                      <w:rFonts w:ascii="FangSong" w:hAnsi="FangSong" w:cs="FangSong"/>
                      <w:color w:val="000000"/>
                      <w:spacing w:val="1"/>
                      <w:sz w:val="21"/>
                      <w:szCs w:val="22"/>
                    </w:rPr>
                    <w:t>抚松镇政府</w:t>
                  </w:r>
                </w:p>
              </w:tc>
            </w:tr>
          </w:tbl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</w:tr>
      <w:tr w:rsidR="00980525">
        <w:trPr>
          <w:gridAfter w:val="2"/>
          <w:wAfter w:w="212" w:type="dxa"/>
          <w:trHeight w:val="849"/>
        </w:trPr>
        <w:tc>
          <w:tcPr>
            <w:tcW w:w="1032" w:type="dxa"/>
            <w:gridSpan w:val="3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730" w:type="dxa"/>
            <w:gridSpan w:val="3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40"/>
                <w:sz w:val="21"/>
                <w:szCs w:val="22"/>
                <w:lang w:eastAsia="zh-CN"/>
              </w:rPr>
              <w:t>头道松花江流</w:t>
            </w:r>
            <w:r w:rsidRPr="005C4F92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抚松县段水环境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53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综合治理工程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875" w:type="dxa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11"/>
                <w:sz w:val="21"/>
                <w:szCs w:val="22"/>
              </w:rPr>
              <w:t>抚松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</w:rPr>
              <w:t>县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水利局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0308" w:type="dxa"/>
            <w:gridSpan w:val="13"/>
            <w:noWrap/>
            <w:tcFitText/>
          </w:tcPr>
          <w:p w:rsidR="00980525" w:rsidRDefault="00387F58">
            <w:pPr>
              <w:spacing w:before="24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87"/>
                <w:sz w:val="21"/>
                <w:szCs w:val="22"/>
                <w:lang w:eastAsia="zh-CN"/>
              </w:rPr>
              <w:t>河滩湿地建设、生态护坡、清理垃圾</w:t>
            </w:r>
            <w:r w:rsidRPr="005C4F92">
              <w:rPr>
                <w:rFonts w:hAnsiTheme="minorHAnsi" w:cstheme="minorBidi"/>
                <w:color w:val="000000"/>
                <w:spacing w:val="87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87"/>
                <w:sz w:val="21"/>
                <w:szCs w:val="22"/>
                <w:lang w:eastAsia="zh-CN"/>
              </w:rPr>
              <w:t>2021</w:t>
            </w:r>
            <w:r w:rsidRPr="005C4F92">
              <w:rPr>
                <w:rFonts w:ascii="FangSong" w:hAnsiTheme="minorHAnsi" w:cstheme="minorBidi"/>
                <w:color w:val="000000"/>
                <w:spacing w:val="87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87"/>
                <w:sz w:val="21"/>
                <w:szCs w:val="22"/>
                <w:lang w:eastAsia="zh-CN"/>
              </w:rPr>
              <w:t>2022</w:t>
            </w:r>
            <w:r w:rsidRPr="005C4F92">
              <w:rPr>
                <w:rFonts w:ascii="FangSong" w:hAnsiTheme="minorHAnsi" w:cstheme="minorBidi"/>
                <w:color w:val="000000"/>
                <w:spacing w:val="87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87"/>
                <w:sz w:val="21"/>
                <w:szCs w:val="22"/>
                <w:lang w:eastAsia="zh-CN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87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87"/>
                <w:sz w:val="21"/>
                <w:szCs w:val="22"/>
                <w:lang w:eastAsia="zh-CN"/>
              </w:rPr>
              <w:t>4500</w:t>
            </w:r>
            <w:r w:rsidRPr="005C4F92">
              <w:rPr>
                <w:rFonts w:ascii="FangSong" w:hAnsiTheme="minorHAnsi" w:cstheme="minorBidi"/>
                <w:color w:val="000000"/>
                <w:spacing w:val="87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87"/>
                <w:sz w:val="21"/>
                <w:szCs w:val="22"/>
                <w:lang w:eastAsia="zh-CN"/>
              </w:rPr>
              <w:t>4500</w:t>
            </w:r>
            <w:r w:rsidRPr="005C4F92">
              <w:rPr>
                <w:rFonts w:ascii="FangSong" w:hAnsiTheme="minorHAnsi" w:cstheme="minorBidi"/>
                <w:color w:val="000000"/>
                <w:spacing w:val="87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87"/>
                <w:sz w:val="21"/>
                <w:szCs w:val="22"/>
                <w:lang w:eastAsia="zh-CN"/>
              </w:rPr>
              <w:t>水利</w:t>
            </w:r>
            <w:r w:rsidRPr="005C4F92">
              <w:rPr>
                <w:rFonts w:ascii="FangSong" w:hAnsi="FangSong" w:cs="FangSong"/>
                <w:color w:val="000000"/>
                <w:spacing w:val="17"/>
                <w:sz w:val="21"/>
                <w:szCs w:val="22"/>
                <w:lang w:eastAsia="zh-CN"/>
              </w:rPr>
              <w:t>局</w:t>
            </w:r>
          </w:p>
        </w:tc>
      </w:tr>
      <w:tr w:rsidR="00980525">
        <w:trPr>
          <w:gridAfter w:val="2"/>
          <w:wAfter w:w="212" w:type="dxa"/>
          <w:trHeight w:val="931"/>
        </w:trPr>
        <w:tc>
          <w:tcPr>
            <w:tcW w:w="1032" w:type="dxa"/>
            <w:gridSpan w:val="3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1626" w:type="dxa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22"/>
                <w:sz w:val="21"/>
                <w:szCs w:val="22"/>
                <w:lang w:eastAsia="zh-CN"/>
              </w:rPr>
              <w:t>抚松县北黄泥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河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流域可持续发展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264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工程项目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978" w:type="dxa"/>
            <w:gridSpan w:val="3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39"/>
                <w:sz w:val="21"/>
                <w:szCs w:val="22"/>
                <w:lang w:eastAsia="zh-CN"/>
              </w:rPr>
              <w:t>抚松亿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林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土地投资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开发有限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156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公司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3900" w:type="dxa"/>
            <w:gridSpan w:val="3"/>
            <w:noWrap/>
            <w:tcFitText/>
          </w:tcPr>
          <w:p w:rsidR="00980525" w:rsidRDefault="00387F58">
            <w:pPr>
              <w:spacing w:before="24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3"/>
                <w:sz w:val="21"/>
                <w:szCs w:val="22"/>
                <w:lang w:eastAsia="zh-CN"/>
              </w:rPr>
              <w:t>建设生态步道长度</w:t>
            </w:r>
            <w:r w:rsidRPr="005C4F92">
              <w:rPr>
                <w:rFonts w:hAnsiTheme="minorHAnsi" w:cstheme="minorBidi"/>
                <w:color w:val="000000"/>
                <w:spacing w:val="13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3"/>
                <w:sz w:val="21"/>
                <w:szCs w:val="22"/>
                <w:lang w:eastAsia="zh-CN"/>
              </w:rPr>
              <w:t>16000</w:t>
            </w:r>
            <w:r w:rsidRPr="005C4F92">
              <w:rPr>
                <w:rFonts w:ascii="FangSong" w:hAnsi="FangSong" w:cs="FangSong"/>
                <w:color w:val="000000"/>
                <w:spacing w:val="13"/>
                <w:sz w:val="21"/>
                <w:szCs w:val="22"/>
                <w:lang w:eastAsia="zh-CN"/>
              </w:rPr>
              <w:t>米，建设生</w:t>
            </w:r>
            <w:r w:rsidRPr="005C4F92"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态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隔离带面积</w:t>
            </w:r>
            <w:r>
              <w:rPr>
                <w:rFonts w:hAnsiTheme="minorHAnsi" w:cstheme="minorBidi"/>
                <w:color w:val="000000"/>
                <w:spacing w:val="2"/>
                <w:sz w:val="21"/>
                <w:szCs w:val="22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z w:val="21"/>
                <w:szCs w:val="22"/>
              </w:rPr>
              <w:t>400000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平方米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6388" w:type="dxa"/>
            <w:gridSpan w:val="9"/>
            <w:noWrap/>
            <w:tcFitText/>
          </w:tcPr>
          <w:p w:rsidR="00980525" w:rsidRDefault="00387F58">
            <w:pPr>
              <w:spacing w:before="36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2021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2022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26"/>
                <w:sz w:val="21"/>
                <w:szCs w:val="22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4000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4000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26"/>
                <w:sz w:val="21"/>
                <w:szCs w:val="22"/>
              </w:rPr>
              <w:t>水利</w:t>
            </w:r>
            <w:r w:rsidRPr="005C4F92">
              <w:rPr>
                <w:rFonts w:ascii="FangSong" w:hAnsi="FangSong" w:cs="FangSong"/>
                <w:color w:val="000000"/>
                <w:spacing w:val="14"/>
                <w:sz w:val="21"/>
                <w:szCs w:val="22"/>
              </w:rPr>
              <w:t>局</w:t>
            </w:r>
          </w:p>
        </w:tc>
      </w:tr>
    </w:tbl>
    <w:p w:rsidR="00980525" w:rsidRDefault="00387F58">
      <w:pPr>
        <w:spacing w:before="780" w:line="244" w:lineRule="exact"/>
        <w:ind w:left="6954"/>
        <w:rPr>
          <w:rFonts w:hAnsiTheme="minorHAnsi" w:cstheme="minorBidi"/>
          <w:color w:val="000000"/>
          <w:sz w:val="21"/>
          <w:szCs w:val="22"/>
        </w:rPr>
        <w:sectPr w:rsidR="00980525">
          <w:pgSz w:w="16820" w:h="13480" w:orient="landscape"/>
          <w:pgMar w:top="1221" w:right="100" w:bottom="0" w:left="1361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</w:rPr>
        <w:t>55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7"/>
        <w:gridCol w:w="751"/>
        <w:gridCol w:w="20"/>
        <w:gridCol w:w="14"/>
        <w:gridCol w:w="1627"/>
        <w:gridCol w:w="20"/>
        <w:gridCol w:w="83"/>
        <w:gridCol w:w="20"/>
        <w:gridCol w:w="875"/>
        <w:gridCol w:w="20"/>
        <w:gridCol w:w="3583"/>
        <w:gridCol w:w="20"/>
        <w:gridCol w:w="297"/>
        <w:gridCol w:w="20"/>
        <w:gridCol w:w="830"/>
        <w:gridCol w:w="20"/>
        <w:gridCol w:w="1410"/>
        <w:gridCol w:w="20"/>
        <w:gridCol w:w="1111"/>
        <w:gridCol w:w="20"/>
        <w:gridCol w:w="873"/>
        <w:gridCol w:w="20"/>
        <w:gridCol w:w="1142"/>
        <w:gridCol w:w="20"/>
        <w:gridCol w:w="83"/>
        <w:gridCol w:w="20"/>
        <w:gridCol w:w="819"/>
        <w:gridCol w:w="106"/>
        <w:gridCol w:w="106"/>
      </w:tblGrid>
      <w:tr w:rsidR="00980525">
        <w:trPr>
          <w:gridAfter w:val="1"/>
          <w:wAfter w:w="104" w:type="dxa"/>
          <w:trHeight w:val="848"/>
        </w:trPr>
        <w:tc>
          <w:tcPr>
            <w:tcW w:w="247" w:type="dxa"/>
            <w:noWrap/>
            <w:tcFitText/>
          </w:tcPr>
          <w:p w:rsidR="00980525" w:rsidRDefault="00980525">
            <w:pPr>
              <w:spacing w:line="0" w:lineRule="atLeast"/>
              <w:rPr>
                <w:rFonts w:asciiTheme="minorHAnsi" w:hAnsiTheme="minorHAnsi" w:cstheme="minorBidi"/>
                <w:noProof/>
                <w:sz w:val="22"/>
                <w:szCs w:val="22"/>
              </w:rPr>
            </w:pPr>
            <w:bookmarkStart w:id="115" w:name="br1_115"/>
            <w:bookmarkStart w:id="116" w:name="br1_116"/>
            <w:bookmarkEnd w:id="115"/>
            <w:bookmarkEnd w:id="116"/>
            <w:r w:rsidRPr="00980525">
              <w:rPr>
                <w:rFonts w:eastAsia="Times New Roman"/>
                <w:noProof/>
              </w:rPr>
              <w:lastRenderedPageBreak/>
              <w:pict>
                <v:shape id="_x0000_s1087" type="#_x0000_t75" style="position:absolute;margin-left:-3.9pt;margin-top:-6.1pt;width:713.6pt;height:453.9pt;z-index:-251598848;mso-position-horizontal-relative:page;mso-position-vertical-relative:page">
                  <v:imagedata r:id="rId9" o:title=""/>
                  <w10:wrap anchorx="page" anchory="page"/>
                </v:shape>
              </w:pict>
            </w:r>
          </w:p>
        </w:tc>
        <w:tc>
          <w:tcPr>
            <w:tcW w:w="7013" w:type="dxa"/>
            <w:gridSpan w:val="10"/>
            <w:noWrap/>
            <w:tcFitText/>
          </w:tcPr>
          <w:p w:rsidR="00980525" w:rsidRDefault="00387F58">
            <w:pPr>
              <w:spacing w:before="24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类别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项目名称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投资方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建设内容及建设规</w:t>
            </w:r>
            <w:r w:rsidRPr="005C4F92">
              <w:rPr>
                <w:rFonts w:ascii="FangSong" w:hAnsi="FangSong" w:cs="FangSong"/>
                <w:color w:val="000000"/>
                <w:spacing w:val="16"/>
                <w:sz w:val="21"/>
                <w:szCs w:val="22"/>
                <w:lang w:eastAsia="zh-CN"/>
              </w:rPr>
              <w:t>模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1147" w:type="dxa"/>
            <w:gridSpan w:val="3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9"/>
                <w:sz w:val="21"/>
                <w:szCs w:val="22"/>
                <w:lang w:eastAsia="zh-CN"/>
              </w:rPr>
              <w:t>预计开复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工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时间（年）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2541" w:type="dxa"/>
            <w:gridSpan w:val="3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hAnsiTheme="minorHAnsi" w:cstheme="minorBidi"/>
                <w:color w:val="000000"/>
                <w:spacing w:val="28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28"/>
                <w:sz w:val="21"/>
                <w:szCs w:val="22"/>
                <w:lang w:eastAsia="zh-CN"/>
              </w:rPr>
              <w:t>预计竣工</w:t>
            </w:r>
            <w:r w:rsidRPr="005C4F92">
              <w:rPr>
                <w:rFonts w:hAnsiTheme="minorHAnsi" w:cstheme="minorBidi"/>
                <w:color w:val="000000"/>
                <w:spacing w:val="28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28"/>
                <w:sz w:val="21"/>
                <w:szCs w:val="22"/>
                <w:lang w:eastAsia="zh-CN"/>
              </w:rPr>
              <w:t>项目建设阶</w:t>
            </w:r>
            <w:r w:rsidRPr="005C4F92">
              <w:rPr>
                <w:rFonts w:ascii="FangSong" w:hAnsi="FangSong" w:cs="FangSong"/>
                <w:color w:val="000000"/>
                <w:spacing w:val="9"/>
                <w:sz w:val="21"/>
                <w:szCs w:val="22"/>
                <w:lang w:eastAsia="zh-CN"/>
              </w:rPr>
              <w:t>段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9"/>
                <w:sz w:val="21"/>
                <w:szCs w:val="22"/>
                <w:lang w:eastAsia="zh-CN"/>
              </w:rPr>
              <w:t>时间（年）（新开、续建）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873" w:type="dxa"/>
            <w:noWrap/>
            <w:tcFitText/>
          </w:tcPr>
          <w:p w:rsidR="00980525" w:rsidRDefault="00387F58">
            <w:pPr>
              <w:spacing w:before="24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11"/>
                <w:sz w:val="21"/>
                <w:szCs w:val="22"/>
              </w:rPr>
              <w:t>总投</w:t>
            </w:r>
            <w:r w:rsidRPr="005C4F92"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资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245" w:type="dxa"/>
            <w:gridSpan w:val="3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43"/>
                <w:sz w:val="21"/>
                <w:szCs w:val="22"/>
                <w:lang w:eastAsia="zh-CN"/>
              </w:rPr>
              <w:t>十四五时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计划完成投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368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资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925" w:type="dxa"/>
            <w:gridSpan w:val="2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21"/>
                <w:sz w:val="21"/>
                <w:szCs w:val="22"/>
              </w:rPr>
              <w:t>责任落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</w:rPr>
              <w:t>实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159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单位</w:t>
            </w:r>
          </w:p>
        </w:tc>
      </w:tr>
      <w:tr w:rsidR="00980525">
        <w:trPr>
          <w:trHeight w:val="1088"/>
        </w:trPr>
        <w:tc>
          <w:tcPr>
            <w:tcW w:w="1032" w:type="dxa"/>
            <w:gridSpan w:val="4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626" w:type="dxa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22"/>
                <w:sz w:val="21"/>
                <w:szCs w:val="22"/>
                <w:lang w:eastAsia="zh-CN"/>
              </w:rPr>
              <w:t>抚松县松江河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镇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黄泥河流域生态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53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治理修复工程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978" w:type="dxa"/>
            <w:gridSpan w:val="3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39"/>
                <w:sz w:val="21"/>
                <w:szCs w:val="22"/>
                <w:lang w:eastAsia="zh-CN"/>
              </w:rPr>
              <w:t>白山市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态环境局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抚松县分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26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局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6180" w:type="dxa"/>
            <w:gridSpan w:val="7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86"/>
                <w:sz w:val="21"/>
                <w:szCs w:val="22"/>
                <w:lang w:eastAsia="zh-CN"/>
              </w:rPr>
              <w:t>本项目针对抚松县松江河镇内大小</w:t>
            </w:r>
            <w:r w:rsidRPr="005C4F92">
              <w:rPr>
                <w:rFonts w:ascii="FangSong" w:hAnsi="FangSong" w:cs="FangSong"/>
                <w:color w:val="000000"/>
                <w:spacing w:val="10"/>
                <w:sz w:val="21"/>
                <w:szCs w:val="22"/>
                <w:lang w:eastAsia="zh-CN"/>
              </w:rPr>
              <w:t>黄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泥河</w:t>
            </w:r>
            <w:r>
              <w:rPr>
                <w:rFonts w:hAnsiTheme="minorHAnsi" w:cstheme="minorBidi"/>
                <w:color w:val="000000"/>
                <w:spacing w:val="10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14.3km</w:t>
            </w:r>
            <w:r>
              <w:rPr>
                <w:rFonts w:ascii="FangSong" w:hAnsiTheme="minorHAnsi" w:cstheme="minorBidi"/>
                <w:color w:val="000000"/>
                <w:spacing w:val="-4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流域进行综合生态修复治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理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4319" w:type="dxa"/>
            <w:gridSpan w:val="11"/>
            <w:noWrap/>
            <w:tcFitText/>
          </w:tcPr>
          <w:p w:rsidR="00980525" w:rsidRDefault="00387F58">
            <w:pPr>
              <w:spacing w:before="36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78"/>
                <w:sz w:val="21"/>
                <w:szCs w:val="22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7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78"/>
                <w:sz w:val="21"/>
                <w:szCs w:val="22"/>
              </w:rPr>
              <w:t>50000</w:t>
            </w:r>
            <w:r w:rsidRPr="005C4F92">
              <w:rPr>
                <w:rFonts w:ascii="FangSong" w:hAnsiTheme="minorHAnsi" w:cstheme="minorBidi"/>
                <w:color w:val="000000"/>
                <w:spacing w:val="7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78"/>
                <w:sz w:val="21"/>
                <w:szCs w:val="22"/>
              </w:rPr>
              <w:t>50000</w:t>
            </w:r>
            <w:r w:rsidRPr="005C4F92">
              <w:rPr>
                <w:rFonts w:ascii="FangSong" w:hAnsiTheme="minorHAnsi" w:cstheme="minorBidi"/>
                <w:color w:val="000000"/>
                <w:spacing w:val="7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78"/>
                <w:sz w:val="21"/>
                <w:szCs w:val="22"/>
              </w:rPr>
              <w:t>生态环境</w:t>
            </w:r>
            <w:r w:rsidRPr="005C4F92">
              <w:rPr>
                <w:rFonts w:ascii="FangSong" w:hAnsi="FangSong" w:cs="FangSong"/>
                <w:color w:val="000000"/>
                <w:spacing w:val="10"/>
                <w:sz w:val="21"/>
                <w:szCs w:val="22"/>
              </w:rPr>
              <w:t>局</w:t>
            </w:r>
          </w:p>
        </w:tc>
      </w:tr>
      <w:tr w:rsidR="00980525">
        <w:trPr>
          <w:trHeight w:val="849"/>
        </w:trPr>
        <w:tc>
          <w:tcPr>
            <w:tcW w:w="1032" w:type="dxa"/>
            <w:gridSpan w:val="4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626" w:type="dxa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22"/>
                <w:sz w:val="21"/>
                <w:szCs w:val="22"/>
                <w:lang w:eastAsia="zh-CN"/>
              </w:rPr>
              <w:t>抚松县乱泥沟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河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（兴隆乡段）可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53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持续发展工程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978" w:type="dxa"/>
            <w:gridSpan w:val="3"/>
            <w:noWrap/>
            <w:tcFitText/>
          </w:tcPr>
          <w:p w:rsidR="00980525" w:rsidRDefault="00387F58">
            <w:pPr>
              <w:spacing w:before="120" w:line="211" w:lineRule="exact"/>
              <w:ind w:left="103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12"/>
                <w:sz w:val="21"/>
                <w:szCs w:val="22"/>
              </w:rPr>
              <w:t>兴隆</w:t>
            </w:r>
            <w:r w:rsidRPr="005C4F92"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乡</w:t>
            </w:r>
          </w:p>
          <w:p w:rsidR="00980525" w:rsidRDefault="00387F58">
            <w:pPr>
              <w:spacing w:before="29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人民政府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3900" w:type="dxa"/>
            <w:gridSpan w:val="3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20"/>
                <w:sz w:val="21"/>
                <w:szCs w:val="22"/>
                <w:lang w:eastAsia="zh-CN"/>
              </w:rPr>
              <w:t>新建生态护岸</w:t>
            </w:r>
            <w:r w:rsidRPr="005C4F92">
              <w:rPr>
                <w:rFonts w:hAnsiTheme="minorHAnsi" w:cstheme="minorBidi"/>
                <w:color w:val="000000"/>
                <w:spacing w:val="20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20"/>
                <w:sz w:val="21"/>
                <w:szCs w:val="22"/>
                <w:lang w:eastAsia="zh-CN"/>
              </w:rPr>
              <w:t>3960</w:t>
            </w:r>
            <w:r w:rsidRPr="005C4F92">
              <w:rPr>
                <w:rFonts w:ascii="FangSong" w:hAnsi="FangSong" w:cs="FangSong"/>
                <w:color w:val="000000"/>
                <w:spacing w:val="20"/>
                <w:sz w:val="21"/>
                <w:szCs w:val="22"/>
                <w:lang w:eastAsia="zh-CN"/>
              </w:rPr>
              <w:t>延长米（单侧）</w:t>
            </w:r>
            <w:r w:rsidRPr="005C4F92">
              <w:rPr>
                <w:rFonts w:ascii="FangSong" w:hAnsi="FangSong" w:cs="FangSong"/>
                <w:color w:val="000000"/>
                <w:spacing w:val="3"/>
                <w:sz w:val="21"/>
                <w:szCs w:val="22"/>
                <w:lang w:eastAsia="zh-CN"/>
              </w:rPr>
              <w:t>，</w:t>
            </w:r>
          </w:p>
          <w:p w:rsidR="00980525" w:rsidRDefault="00387F58">
            <w:pPr>
              <w:spacing w:line="240" w:lineRule="exact"/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生态隔离带</w:t>
            </w:r>
            <w:r>
              <w:rPr>
                <w:rFonts w:hAnsiTheme="minorHAnsi" w:cstheme="minorBidi"/>
                <w:color w:val="000000"/>
                <w:spacing w:val="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9900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㎡，生态步道</w:t>
            </w:r>
            <w:r>
              <w:rPr>
                <w:rFonts w:hAnsiTheme="minorHAnsi" w:cstheme="minorBidi"/>
                <w:color w:val="000000"/>
                <w:spacing w:val="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11409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平方米。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5446" w:type="dxa"/>
            <w:gridSpan w:val="9"/>
            <w:noWrap/>
            <w:tcFitText/>
          </w:tcPr>
          <w:p w:rsidR="00980525" w:rsidRDefault="00387F58">
            <w:pPr>
              <w:spacing w:before="240" w:line="211" w:lineRule="exact"/>
              <w:rPr>
                <w:rFonts w:ascii="FangSong"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86"/>
                <w:sz w:val="21"/>
                <w:szCs w:val="22"/>
              </w:rPr>
              <w:t>2021</w:t>
            </w:r>
            <w:r w:rsidRPr="005C4F92">
              <w:rPr>
                <w:rFonts w:ascii="FangSong" w:hAnsiTheme="minorHAnsi" w:cstheme="minorBidi"/>
                <w:color w:val="000000"/>
                <w:spacing w:val="8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86"/>
                <w:sz w:val="21"/>
                <w:szCs w:val="22"/>
              </w:rPr>
              <w:t>2022</w:t>
            </w:r>
            <w:r w:rsidRPr="005C4F92">
              <w:rPr>
                <w:rFonts w:ascii="FangSong" w:hAnsiTheme="minorHAnsi" w:cstheme="minorBidi"/>
                <w:color w:val="000000"/>
                <w:spacing w:val="8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86"/>
                <w:sz w:val="21"/>
                <w:szCs w:val="22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8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86"/>
                <w:sz w:val="21"/>
                <w:szCs w:val="22"/>
              </w:rPr>
              <w:t>1498.48</w:t>
            </w:r>
            <w:r w:rsidRPr="005C4F92">
              <w:rPr>
                <w:rFonts w:ascii="FangSong" w:hAnsiTheme="minorHAnsi" w:cstheme="minorBidi"/>
                <w:color w:val="000000"/>
                <w:spacing w:val="8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86"/>
                <w:sz w:val="21"/>
                <w:szCs w:val="22"/>
              </w:rPr>
              <w:t>1498.4</w:t>
            </w:r>
            <w:r w:rsidRPr="005C4F92">
              <w:rPr>
                <w:rFonts w:ascii="FangSong" w:hAnsiTheme="minorHAnsi" w:cstheme="minorBidi"/>
                <w:color w:val="000000"/>
                <w:spacing w:val="4"/>
                <w:sz w:val="21"/>
                <w:szCs w:val="22"/>
              </w:rPr>
              <w:t>8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ascii="FangSong"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134" w:type="dxa"/>
            <w:gridSpan w:val="5"/>
            <w:noWrap/>
            <w:tcFitText/>
          </w:tcPr>
          <w:p w:rsidR="00980525" w:rsidRDefault="00387F58">
            <w:pPr>
              <w:spacing w:before="120" w:line="211" w:lineRule="exact"/>
              <w:ind w:left="209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36"/>
                <w:sz w:val="21"/>
                <w:szCs w:val="22"/>
              </w:rPr>
              <w:t>水利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</w:rPr>
              <w:t>局</w:t>
            </w:r>
          </w:p>
          <w:p w:rsidR="00980525" w:rsidRDefault="00387F58">
            <w:pPr>
              <w:spacing w:before="29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兴隆乡政府</w:t>
            </w:r>
          </w:p>
        </w:tc>
      </w:tr>
      <w:tr w:rsidR="00980525">
        <w:trPr>
          <w:gridAfter w:val="2"/>
          <w:wAfter w:w="210" w:type="dxa"/>
          <w:trHeight w:val="1488"/>
        </w:trPr>
        <w:tc>
          <w:tcPr>
            <w:tcW w:w="1032" w:type="dxa"/>
            <w:gridSpan w:val="4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730" w:type="dxa"/>
            <w:gridSpan w:val="3"/>
            <w:noWrap/>
            <w:tcFitText/>
          </w:tcPr>
          <w:p w:rsidR="00980525" w:rsidRDefault="00387F58">
            <w:pPr>
              <w:spacing w:before="36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40"/>
                <w:sz w:val="21"/>
                <w:szCs w:val="22"/>
                <w:lang w:eastAsia="zh-CN"/>
              </w:rPr>
              <w:t>吉林省重要支</w:t>
            </w:r>
            <w:r w:rsidRPr="005C4F92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流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二道松花江抚松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159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段治理工程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875" w:type="dxa"/>
            <w:noWrap/>
            <w:tcFitText/>
          </w:tcPr>
          <w:p w:rsidR="00980525" w:rsidRDefault="00387F58">
            <w:pPr>
              <w:spacing w:before="48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11"/>
                <w:sz w:val="21"/>
                <w:szCs w:val="22"/>
              </w:rPr>
              <w:t>抚松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</w:rPr>
              <w:t>县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水利局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3900" w:type="dxa"/>
            <w:gridSpan w:val="3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34"/>
                <w:sz w:val="21"/>
                <w:szCs w:val="22"/>
                <w:lang w:eastAsia="zh-CN"/>
              </w:rPr>
              <w:t>吉林省重要支流二道松花江抚松段</w:t>
            </w:r>
            <w:r w:rsidRPr="005C4F92">
              <w:rPr>
                <w:rFonts w:ascii="FangSong" w:hAnsi="FangSong" w:cs="FangSong"/>
                <w:color w:val="000000"/>
                <w:spacing w:val="11"/>
                <w:sz w:val="21"/>
                <w:szCs w:val="22"/>
                <w:lang w:eastAsia="zh-CN"/>
              </w:rPr>
              <w:t>治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理工程位于抚松县沿江乡境内，为二道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松花江左岸。治理河段位于五七村至宝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石村之间的左岸，共</w:t>
            </w:r>
            <w:r>
              <w:rPr>
                <w:rFonts w:hAnsiTheme="minorHAnsi" w:cstheme="minorBidi"/>
                <w:color w:val="000000"/>
                <w:spacing w:val="6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51"/>
                <w:sz w:val="21"/>
                <w:szCs w:val="22"/>
                <w:lang w:eastAsia="zh-CN"/>
              </w:rPr>
              <w:t>5</w:t>
            </w: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段，新建护岸总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长</w:t>
            </w:r>
            <w:r>
              <w:rPr>
                <w:rFonts w:hAnsiTheme="minorHAnsi" w:cstheme="minorBidi"/>
                <w:color w:val="000000"/>
                <w:spacing w:val="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9000m</w:t>
            </w:r>
            <w:r>
              <w:rPr>
                <w:rFonts w:ascii="FangSong" w:hAnsi="FangSong" w:cs="FangSong"/>
                <w:color w:val="000000"/>
                <w:spacing w:val="-3"/>
                <w:sz w:val="21"/>
                <w:szCs w:val="22"/>
                <w:lang w:eastAsia="zh-CN"/>
              </w:rPr>
              <w:t>，分别为五七村段、白水滩林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10"/>
                <w:sz w:val="21"/>
                <w:szCs w:val="22"/>
                <w:lang w:eastAsia="zh-CN"/>
              </w:rPr>
              <w:t>场段、滩头村段、楞场村段和宝石村段。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6388" w:type="dxa"/>
            <w:gridSpan w:val="13"/>
            <w:noWrap/>
            <w:tcFitText/>
          </w:tcPr>
          <w:p w:rsidR="00980525" w:rsidRDefault="00387F58">
            <w:pPr>
              <w:spacing w:before="60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2023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2025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26"/>
                <w:sz w:val="21"/>
                <w:szCs w:val="22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6500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6500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26"/>
                <w:sz w:val="21"/>
                <w:szCs w:val="22"/>
              </w:rPr>
              <w:t>水利</w:t>
            </w:r>
            <w:r w:rsidRPr="005C4F92">
              <w:rPr>
                <w:rFonts w:ascii="FangSong" w:hAnsi="FangSong" w:cs="FangSong"/>
                <w:color w:val="000000"/>
                <w:spacing w:val="15"/>
                <w:sz w:val="21"/>
                <w:szCs w:val="22"/>
              </w:rPr>
              <w:t>局</w:t>
            </w:r>
          </w:p>
        </w:tc>
      </w:tr>
      <w:tr w:rsidR="00980525">
        <w:trPr>
          <w:trHeight w:val="1208"/>
        </w:trPr>
        <w:tc>
          <w:tcPr>
            <w:tcW w:w="998" w:type="dxa"/>
            <w:gridSpan w:val="2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5"/>
                <w:sz w:val="21"/>
                <w:szCs w:val="22"/>
                <w:lang w:eastAsia="zh-CN"/>
              </w:rPr>
              <w:t>2</w:t>
            </w:r>
            <w:r w:rsidRPr="005C4F92">
              <w:rPr>
                <w:rFonts w:ascii="FangSong" w:hAnsi="FangSong" w:cs="FangSong"/>
                <w:color w:val="000000"/>
                <w:spacing w:val="5"/>
                <w:sz w:val="21"/>
                <w:szCs w:val="22"/>
                <w:lang w:eastAsia="zh-CN"/>
              </w:rPr>
              <w:t>、水污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染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-17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防治及水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-17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环境治理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89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（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</w:rPr>
              <w:t>17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641" w:type="dxa"/>
            <w:gridSpan w:val="2"/>
            <w:noWrap/>
            <w:tcFitText/>
          </w:tcPr>
          <w:p w:rsidR="00980525" w:rsidRDefault="00387F58">
            <w:pPr>
              <w:spacing w:before="36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25"/>
                <w:sz w:val="21"/>
                <w:szCs w:val="22"/>
                <w:lang w:eastAsia="zh-CN"/>
              </w:rPr>
              <w:t>抚松县排污口</w:t>
            </w:r>
            <w:r w:rsidRPr="005C4F92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规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范化建设工程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978" w:type="dxa"/>
            <w:gridSpan w:val="3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39"/>
                <w:sz w:val="21"/>
                <w:szCs w:val="22"/>
                <w:lang w:eastAsia="zh-CN"/>
              </w:rPr>
              <w:t>白山市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态环境局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抚松县分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26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局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6180" w:type="dxa"/>
            <w:gridSpan w:val="7"/>
            <w:noWrap/>
            <w:tcFitText/>
          </w:tcPr>
          <w:p w:rsidR="00980525" w:rsidRDefault="00387F58">
            <w:pPr>
              <w:spacing w:before="36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86"/>
                <w:sz w:val="21"/>
                <w:szCs w:val="22"/>
                <w:lang w:eastAsia="zh-CN"/>
              </w:rPr>
              <w:t>该项目对抚松县境内标准化排污口</w:t>
            </w:r>
            <w:r w:rsidRPr="005C4F92">
              <w:rPr>
                <w:rFonts w:ascii="FangSong" w:hAnsi="FangSong" w:cs="FangSong"/>
                <w:color w:val="000000"/>
                <w:spacing w:val="10"/>
                <w:sz w:val="21"/>
                <w:szCs w:val="22"/>
                <w:lang w:eastAsia="zh-CN"/>
              </w:rPr>
              <w:t>进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行规范化建设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4319" w:type="dxa"/>
            <w:gridSpan w:val="11"/>
            <w:noWrap/>
            <w:tcFitText/>
          </w:tcPr>
          <w:p w:rsidR="00980525" w:rsidRDefault="00387F58">
            <w:pPr>
              <w:spacing w:before="48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01"/>
                <w:sz w:val="21"/>
                <w:szCs w:val="22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101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01"/>
                <w:sz w:val="21"/>
                <w:szCs w:val="22"/>
              </w:rPr>
              <w:t>1000</w:t>
            </w:r>
            <w:r w:rsidRPr="005C4F92">
              <w:rPr>
                <w:rFonts w:ascii="FangSong" w:hAnsiTheme="minorHAnsi" w:cstheme="minorBidi"/>
                <w:color w:val="000000"/>
                <w:spacing w:val="101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01"/>
                <w:sz w:val="21"/>
                <w:szCs w:val="22"/>
              </w:rPr>
              <w:t>1000</w:t>
            </w:r>
            <w:r w:rsidRPr="005C4F92">
              <w:rPr>
                <w:rFonts w:ascii="FangSong" w:hAnsiTheme="minorHAnsi" w:cstheme="minorBidi"/>
                <w:color w:val="000000"/>
                <w:spacing w:val="101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01"/>
                <w:sz w:val="21"/>
                <w:szCs w:val="22"/>
              </w:rPr>
              <w:t>生态环境</w:t>
            </w:r>
            <w:r w:rsidRPr="005C4F92">
              <w:rPr>
                <w:rFonts w:ascii="FangSong" w:hAnsi="FangSong" w:cs="FangSong"/>
                <w:color w:val="000000"/>
                <w:spacing w:val="9"/>
                <w:sz w:val="21"/>
                <w:szCs w:val="22"/>
              </w:rPr>
              <w:t>局</w:t>
            </w:r>
          </w:p>
        </w:tc>
      </w:tr>
      <w:tr w:rsidR="00980525">
        <w:trPr>
          <w:gridAfter w:val="2"/>
          <w:wAfter w:w="210" w:type="dxa"/>
          <w:trHeight w:val="1568"/>
        </w:trPr>
        <w:tc>
          <w:tcPr>
            <w:tcW w:w="1018" w:type="dxa"/>
            <w:gridSpan w:val="3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744" w:type="dxa"/>
            <w:gridSpan w:val="4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42"/>
                <w:sz w:val="21"/>
                <w:szCs w:val="22"/>
                <w:lang w:eastAsia="zh-CN"/>
              </w:rPr>
              <w:t>水源地标准化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建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设提升工程（蒲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春河、大沙河、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新城第二水源、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老县城第二水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源）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875" w:type="dxa"/>
            <w:noWrap/>
            <w:tcFitText/>
          </w:tcPr>
          <w:p w:rsidR="00980525" w:rsidRDefault="00387F58">
            <w:pPr>
              <w:spacing w:before="48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11"/>
                <w:sz w:val="21"/>
                <w:szCs w:val="22"/>
              </w:rPr>
              <w:t>抚松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</w:rPr>
              <w:t>县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水利局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3900" w:type="dxa"/>
            <w:gridSpan w:val="3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9"/>
                <w:sz w:val="21"/>
                <w:szCs w:val="22"/>
                <w:lang w:eastAsia="zh-CN"/>
              </w:rPr>
              <w:t>根据工程运行实际情况对大蒲春河、</w:t>
            </w:r>
            <w:r w:rsidRPr="005C4F92">
              <w:rPr>
                <w:rFonts w:ascii="FangSong" w:hAnsi="FangSong" w:cs="FangSong"/>
                <w:color w:val="000000"/>
                <w:spacing w:val="7"/>
                <w:sz w:val="21"/>
                <w:szCs w:val="22"/>
                <w:lang w:eastAsia="zh-CN"/>
              </w:rPr>
              <w:t>大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10"/>
                <w:sz w:val="21"/>
                <w:szCs w:val="22"/>
                <w:lang w:eastAsia="zh-CN"/>
              </w:rPr>
              <w:t>沙河、新城第二水源、老县城第二水源、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抚松县仙人桥镇黑松谷供水工程等水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源地进行环境水质等进行综合整治建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设提升，增设在线监控设施、增设在线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水质监测设施、完善界碑界桩等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6388" w:type="dxa"/>
            <w:gridSpan w:val="13"/>
            <w:noWrap/>
            <w:tcFitText/>
          </w:tcPr>
          <w:p w:rsidR="00980525" w:rsidRDefault="00387F58">
            <w:pPr>
              <w:spacing w:before="60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2021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2025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26"/>
                <w:sz w:val="21"/>
                <w:szCs w:val="22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2220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2220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26"/>
                <w:sz w:val="21"/>
                <w:szCs w:val="22"/>
              </w:rPr>
              <w:t>水利</w:t>
            </w:r>
            <w:r w:rsidRPr="005C4F92">
              <w:rPr>
                <w:rFonts w:ascii="FangSong" w:hAnsi="FangSong" w:cs="FangSong"/>
                <w:color w:val="000000"/>
                <w:spacing w:val="15"/>
                <w:sz w:val="21"/>
                <w:szCs w:val="22"/>
              </w:rPr>
              <w:t>局</w:t>
            </w:r>
          </w:p>
        </w:tc>
      </w:tr>
      <w:tr w:rsidR="00980525">
        <w:trPr>
          <w:trHeight w:val="1089"/>
        </w:trPr>
        <w:tc>
          <w:tcPr>
            <w:tcW w:w="1018" w:type="dxa"/>
            <w:gridSpan w:val="3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641" w:type="dxa"/>
            <w:gridSpan w:val="2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25"/>
                <w:sz w:val="21"/>
                <w:szCs w:val="22"/>
                <w:lang w:eastAsia="zh-CN"/>
              </w:rPr>
              <w:t>抚松县松江河</w:t>
            </w:r>
            <w:r w:rsidRPr="005C4F92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镇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污水处理厂提升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改造工程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978" w:type="dxa"/>
            <w:gridSpan w:val="3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39"/>
                <w:sz w:val="21"/>
                <w:szCs w:val="22"/>
                <w:lang w:eastAsia="zh-CN"/>
              </w:rPr>
              <w:t>白山市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态环境局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抚松县分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26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局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6180" w:type="dxa"/>
            <w:gridSpan w:val="7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86"/>
                <w:sz w:val="21"/>
                <w:szCs w:val="22"/>
                <w:lang w:eastAsia="zh-CN"/>
              </w:rPr>
              <w:t>针对松江河镇污水处理厂现日处理</w:t>
            </w:r>
            <w:r w:rsidRPr="005C4F92">
              <w:rPr>
                <w:rFonts w:ascii="FangSong" w:hAnsi="FangSong" w:cs="FangSong"/>
                <w:color w:val="000000"/>
                <w:spacing w:val="10"/>
                <w:sz w:val="21"/>
                <w:szCs w:val="22"/>
                <w:lang w:eastAsia="zh-CN"/>
              </w:rPr>
              <w:t>量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  <w:lang w:eastAsia="zh-CN"/>
              </w:rPr>
              <w:t xml:space="preserve">4000 </w:t>
            </w:r>
            <w:r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吨，已不能满足松江河镇需求，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在此基础上进行提升改造工程。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4319" w:type="dxa"/>
            <w:gridSpan w:val="11"/>
            <w:noWrap/>
            <w:tcFitText/>
          </w:tcPr>
          <w:p w:rsidR="00980525" w:rsidRDefault="00387F58">
            <w:pPr>
              <w:spacing w:before="361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78"/>
                <w:sz w:val="21"/>
                <w:szCs w:val="22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7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78"/>
                <w:sz w:val="21"/>
                <w:szCs w:val="22"/>
              </w:rPr>
              <w:t>12000</w:t>
            </w:r>
            <w:r w:rsidRPr="005C4F92">
              <w:rPr>
                <w:rFonts w:ascii="FangSong" w:hAnsiTheme="minorHAnsi" w:cstheme="minorBidi"/>
                <w:color w:val="000000"/>
                <w:spacing w:val="7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78"/>
                <w:sz w:val="21"/>
                <w:szCs w:val="22"/>
              </w:rPr>
              <w:t>12000</w:t>
            </w:r>
            <w:r w:rsidRPr="005C4F92">
              <w:rPr>
                <w:rFonts w:ascii="FangSong" w:hAnsiTheme="minorHAnsi" w:cstheme="minorBidi"/>
                <w:color w:val="000000"/>
                <w:spacing w:val="7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78"/>
                <w:sz w:val="21"/>
                <w:szCs w:val="22"/>
              </w:rPr>
              <w:t>生态环境</w:t>
            </w:r>
            <w:r w:rsidRPr="005C4F92">
              <w:rPr>
                <w:rFonts w:ascii="FangSong" w:hAnsi="FangSong" w:cs="FangSong"/>
                <w:color w:val="000000"/>
                <w:spacing w:val="10"/>
                <w:sz w:val="21"/>
                <w:szCs w:val="22"/>
              </w:rPr>
              <w:t>局</w:t>
            </w:r>
          </w:p>
        </w:tc>
      </w:tr>
      <w:tr w:rsidR="00980525">
        <w:trPr>
          <w:gridAfter w:val="2"/>
          <w:wAfter w:w="210" w:type="dxa"/>
          <w:trHeight w:val="451"/>
        </w:trPr>
        <w:tc>
          <w:tcPr>
            <w:tcW w:w="1032" w:type="dxa"/>
            <w:gridSpan w:val="4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730" w:type="dxa"/>
            <w:gridSpan w:val="3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40"/>
                <w:sz w:val="21"/>
                <w:szCs w:val="22"/>
                <w:lang w:eastAsia="zh-CN"/>
              </w:rPr>
              <w:t>抚松县水环境</w:t>
            </w:r>
            <w:r w:rsidRPr="005C4F92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治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368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理工程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875" w:type="dxa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11"/>
                <w:sz w:val="21"/>
                <w:szCs w:val="22"/>
              </w:rPr>
              <w:t>抚松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</w:rPr>
              <w:t>县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水利局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3900" w:type="dxa"/>
            <w:gridSpan w:val="3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23"/>
                <w:sz w:val="21"/>
                <w:szCs w:val="22"/>
                <w:lang w:eastAsia="zh-CN"/>
              </w:rPr>
              <w:t>县域内</w:t>
            </w:r>
            <w:r w:rsidRPr="005C4F92">
              <w:rPr>
                <w:rFonts w:hAnsiTheme="minorHAnsi" w:cstheme="minorBidi"/>
                <w:color w:val="000000"/>
                <w:spacing w:val="23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23"/>
                <w:sz w:val="21"/>
                <w:szCs w:val="22"/>
                <w:lang w:eastAsia="zh-CN"/>
              </w:rPr>
              <w:t>59</w:t>
            </w:r>
            <w:r w:rsidRPr="005C4F92">
              <w:rPr>
                <w:rFonts w:ascii="FangSong" w:hAnsi="FangSong" w:cs="FangSong"/>
                <w:color w:val="000000"/>
                <w:spacing w:val="23"/>
                <w:sz w:val="21"/>
                <w:szCs w:val="22"/>
                <w:lang w:eastAsia="zh-CN"/>
              </w:rPr>
              <w:t>条河道的水生态环境综合</w:t>
            </w:r>
            <w:r w:rsidRPr="005C4F92"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整</w:t>
            </w:r>
          </w:p>
          <w:p w:rsidR="00980525" w:rsidRDefault="00387F58">
            <w:pPr>
              <w:spacing w:before="29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治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6388" w:type="dxa"/>
            <w:gridSpan w:val="13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108"/>
                <w:sz w:val="21"/>
                <w:szCs w:val="22"/>
              </w:rPr>
              <w:t>2022</w:t>
            </w:r>
            <w:r w:rsidRPr="005C4F92">
              <w:rPr>
                <w:rFonts w:ascii="FangSong" w:hAnsiTheme="minorHAnsi" w:cstheme="minorBidi"/>
                <w:color w:val="000000"/>
                <w:spacing w:val="10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08"/>
                <w:sz w:val="21"/>
                <w:szCs w:val="22"/>
              </w:rPr>
              <w:t>2025</w:t>
            </w:r>
            <w:r w:rsidRPr="005C4F92">
              <w:rPr>
                <w:rFonts w:ascii="FangSong" w:hAnsiTheme="minorHAnsi" w:cstheme="minorBidi"/>
                <w:color w:val="000000"/>
                <w:spacing w:val="10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08"/>
                <w:sz w:val="21"/>
                <w:szCs w:val="22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10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08"/>
                <w:sz w:val="21"/>
                <w:szCs w:val="22"/>
              </w:rPr>
              <w:t>18000</w:t>
            </w:r>
            <w:r w:rsidRPr="005C4F92">
              <w:rPr>
                <w:rFonts w:ascii="FangSong" w:hAnsiTheme="minorHAnsi" w:cstheme="minorBidi"/>
                <w:color w:val="000000"/>
                <w:spacing w:val="10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08"/>
                <w:sz w:val="21"/>
                <w:szCs w:val="22"/>
              </w:rPr>
              <w:t>18000</w:t>
            </w:r>
            <w:r w:rsidRPr="005C4F92">
              <w:rPr>
                <w:rFonts w:ascii="FangSong" w:hAnsiTheme="minorHAnsi" w:cstheme="minorBidi"/>
                <w:color w:val="000000"/>
                <w:spacing w:val="10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08"/>
                <w:sz w:val="21"/>
                <w:szCs w:val="22"/>
              </w:rPr>
              <w:t>水利</w:t>
            </w:r>
            <w:r w:rsidRPr="005C4F92">
              <w:rPr>
                <w:rFonts w:ascii="FangSong" w:hAnsi="FangSong" w:cs="FangSong"/>
                <w:color w:val="000000"/>
                <w:spacing w:val="15"/>
                <w:sz w:val="21"/>
                <w:szCs w:val="22"/>
              </w:rPr>
              <w:t>局</w:t>
            </w:r>
          </w:p>
        </w:tc>
      </w:tr>
    </w:tbl>
    <w:p w:rsidR="00980525" w:rsidRDefault="00387F58">
      <w:pPr>
        <w:spacing w:before="612" w:line="244" w:lineRule="exact"/>
        <w:ind w:left="6954"/>
        <w:rPr>
          <w:rFonts w:hAnsiTheme="minorHAnsi" w:cstheme="minorBidi"/>
          <w:color w:val="000000"/>
          <w:sz w:val="21"/>
          <w:szCs w:val="22"/>
        </w:rPr>
        <w:sectPr w:rsidR="00980525">
          <w:pgSz w:w="16820" w:h="13480" w:orient="landscape"/>
          <w:pgMar w:top="1221" w:right="100" w:bottom="0" w:left="1361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</w:rPr>
        <w:t>56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7"/>
        <w:gridCol w:w="765"/>
        <w:gridCol w:w="6"/>
        <w:gridCol w:w="14"/>
        <w:gridCol w:w="1627"/>
        <w:gridCol w:w="20"/>
        <w:gridCol w:w="978"/>
        <w:gridCol w:w="20"/>
        <w:gridCol w:w="3583"/>
        <w:gridCol w:w="20"/>
        <w:gridCol w:w="297"/>
        <w:gridCol w:w="20"/>
        <w:gridCol w:w="830"/>
        <w:gridCol w:w="20"/>
        <w:gridCol w:w="1410"/>
        <w:gridCol w:w="20"/>
        <w:gridCol w:w="1111"/>
        <w:gridCol w:w="20"/>
        <w:gridCol w:w="873"/>
        <w:gridCol w:w="20"/>
        <w:gridCol w:w="1245"/>
        <w:gridCol w:w="20"/>
        <w:gridCol w:w="86"/>
        <w:gridCol w:w="20"/>
        <w:gridCol w:w="714"/>
        <w:gridCol w:w="105"/>
        <w:gridCol w:w="106"/>
      </w:tblGrid>
      <w:tr w:rsidR="00980525">
        <w:trPr>
          <w:gridAfter w:val="1"/>
          <w:wAfter w:w="105" w:type="dxa"/>
          <w:trHeight w:val="848"/>
        </w:trPr>
        <w:tc>
          <w:tcPr>
            <w:tcW w:w="247" w:type="dxa"/>
            <w:noWrap/>
            <w:tcFitText/>
          </w:tcPr>
          <w:p w:rsidR="00980525" w:rsidRDefault="00980525">
            <w:pPr>
              <w:spacing w:line="0" w:lineRule="atLeast"/>
              <w:rPr>
                <w:rFonts w:asciiTheme="minorHAnsi" w:hAnsiTheme="minorHAnsi" w:cstheme="minorBidi"/>
                <w:noProof/>
                <w:sz w:val="22"/>
                <w:szCs w:val="22"/>
              </w:rPr>
            </w:pPr>
            <w:bookmarkStart w:id="117" w:name="br1_117"/>
            <w:bookmarkStart w:id="118" w:name="br1_118"/>
            <w:bookmarkEnd w:id="117"/>
            <w:bookmarkEnd w:id="118"/>
            <w:r w:rsidRPr="0017665A">
              <w:rPr>
                <w:rFonts w:eastAsia="Times New Roman"/>
                <w:noProof/>
              </w:rPr>
              <w:lastRenderedPageBreak/>
              <w:pict>
                <v:shape id="_x0000_s1089" type="#_x0000_t75" style="position:absolute;margin-left:-3.9pt;margin-top:-6.1pt;width:713.6pt;height:372.25pt;z-index:-251597824;mso-position-horizontal-relative:page;mso-position-vertical-relative:page">
                  <v:imagedata r:id="rId10" o:title=""/>
                  <w10:wrap anchorx="page" anchory="page"/>
                </v:shape>
              </w:pict>
            </w:r>
          </w:p>
        </w:tc>
        <w:tc>
          <w:tcPr>
            <w:tcW w:w="7013" w:type="dxa"/>
            <w:gridSpan w:val="8"/>
            <w:noWrap/>
            <w:tcFitText/>
          </w:tcPr>
          <w:p w:rsidR="00980525" w:rsidRDefault="00387F58">
            <w:pPr>
              <w:spacing w:before="24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类别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项目名称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投资方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建设内容及建设规</w:t>
            </w:r>
            <w:r w:rsidRPr="005C4F92">
              <w:rPr>
                <w:rFonts w:ascii="FangSong" w:hAnsi="FangSong" w:cs="FangSong"/>
                <w:color w:val="000000"/>
                <w:spacing w:val="16"/>
                <w:sz w:val="21"/>
                <w:szCs w:val="22"/>
                <w:lang w:eastAsia="zh-CN"/>
              </w:rPr>
              <w:t>模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1147" w:type="dxa"/>
            <w:gridSpan w:val="3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9"/>
                <w:sz w:val="21"/>
                <w:szCs w:val="22"/>
                <w:lang w:eastAsia="zh-CN"/>
              </w:rPr>
              <w:t>预计开复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工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时间（年）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2541" w:type="dxa"/>
            <w:gridSpan w:val="3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hAnsiTheme="minorHAnsi" w:cstheme="minorBidi"/>
                <w:color w:val="000000"/>
                <w:spacing w:val="28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28"/>
                <w:sz w:val="21"/>
                <w:szCs w:val="22"/>
                <w:lang w:eastAsia="zh-CN"/>
              </w:rPr>
              <w:t>预计竣工</w:t>
            </w:r>
            <w:r w:rsidRPr="005C4F92">
              <w:rPr>
                <w:rFonts w:hAnsiTheme="minorHAnsi" w:cstheme="minorBidi"/>
                <w:color w:val="000000"/>
                <w:spacing w:val="28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28"/>
                <w:sz w:val="21"/>
                <w:szCs w:val="22"/>
                <w:lang w:eastAsia="zh-CN"/>
              </w:rPr>
              <w:t>项目建设阶</w:t>
            </w:r>
            <w:r w:rsidRPr="005C4F92">
              <w:rPr>
                <w:rFonts w:ascii="FangSong" w:hAnsi="FangSong" w:cs="FangSong"/>
                <w:color w:val="000000"/>
                <w:spacing w:val="9"/>
                <w:sz w:val="21"/>
                <w:szCs w:val="22"/>
                <w:lang w:eastAsia="zh-CN"/>
              </w:rPr>
              <w:t>段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9"/>
                <w:sz w:val="21"/>
                <w:szCs w:val="22"/>
                <w:lang w:eastAsia="zh-CN"/>
              </w:rPr>
              <w:t>时间（年）（新开、续建）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873" w:type="dxa"/>
            <w:noWrap/>
            <w:tcFitText/>
          </w:tcPr>
          <w:p w:rsidR="00980525" w:rsidRDefault="00387F58">
            <w:pPr>
              <w:spacing w:before="24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11"/>
                <w:sz w:val="21"/>
                <w:szCs w:val="22"/>
              </w:rPr>
              <w:t>总投</w:t>
            </w:r>
            <w:r w:rsidRPr="005C4F92"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资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245" w:type="dxa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43"/>
                <w:sz w:val="21"/>
                <w:szCs w:val="22"/>
                <w:lang w:eastAsia="zh-CN"/>
              </w:rPr>
              <w:t>十四五时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计划完成投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368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资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925" w:type="dxa"/>
            <w:gridSpan w:val="4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21"/>
                <w:sz w:val="21"/>
                <w:szCs w:val="22"/>
              </w:rPr>
              <w:t>责任落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</w:rPr>
              <w:t>实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159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单位</w:t>
            </w:r>
          </w:p>
        </w:tc>
      </w:tr>
      <w:tr w:rsidR="00980525">
        <w:trPr>
          <w:trHeight w:val="1088"/>
        </w:trPr>
        <w:tc>
          <w:tcPr>
            <w:tcW w:w="1018" w:type="dxa"/>
            <w:gridSpan w:val="3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641" w:type="dxa"/>
            <w:gridSpan w:val="2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25"/>
                <w:sz w:val="21"/>
                <w:szCs w:val="22"/>
                <w:lang w:eastAsia="zh-CN"/>
              </w:rPr>
              <w:t>抚松县抚松镇</w:t>
            </w:r>
            <w:r w:rsidRPr="005C4F92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尾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水湿地公园建设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项目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978" w:type="dxa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39"/>
                <w:sz w:val="21"/>
                <w:szCs w:val="22"/>
                <w:lang w:eastAsia="zh-CN"/>
              </w:rPr>
              <w:t>白山市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态环境局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抚松县分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26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局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6180" w:type="dxa"/>
            <w:gridSpan w:val="7"/>
            <w:noWrap/>
            <w:tcFitText/>
          </w:tcPr>
          <w:p w:rsidR="00980525" w:rsidRDefault="00387F58">
            <w:pPr>
              <w:spacing w:before="240" w:line="211" w:lineRule="exact"/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77"/>
                <w:sz w:val="21"/>
                <w:szCs w:val="22"/>
                <w:lang w:eastAsia="zh-CN"/>
              </w:rPr>
              <w:t>该项目是对抚松县抚松镇境内现有</w:t>
            </w:r>
            <w:r w:rsidRPr="005C4F92">
              <w:rPr>
                <w:rFonts w:hAnsiTheme="minorHAnsi" w:cstheme="minorBidi"/>
                <w:color w:val="000000"/>
                <w:spacing w:val="177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0"/>
                <w:sz w:val="21"/>
                <w:szCs w:val="22"/>
                <w:lang w:eastAsia="zh-CN"/>
              </w:rPr>
              <w:t>1</w:t>
            </w:r>
          </w:p>
          <w:p w:rsidR="00980525" w:rsidRDefault="00387F58">
            <w:pPr>
              <w:spacing w:before="29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座污水厂尾水部分进行湿地公园建设。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4319" w:type="dxa"/>
            <w:gridSpan w:val="11"/>
            <w:noWrap/>
            <w:tcFitText/>
          </w:tcPr>
          <w:p w:rsidR="00980525" w:rsidRDefault="00387F58">
            <w:pPr>
              <w:spacing w:before="36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78"/>
                <w:sz w:val="21"/>
                <w:szCs w:val="22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7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78"/>
                <w:sz w:val="21"/>
                <w:szCs w:val="22"/>
              </w:rPr>
              <w:t>15000</w:t>
            </w:r>
            <w:r w:rsidRPr="005C4F92">
              <w:rPr>
                <w:rFonts w:ascii="FangSong" w:hAnsiTheme="minorHAnsi" w:cstheme="minorBidi"/>
                <w:color w:val="000000"/>
                <w:spacing w:val="7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78"/>
                <w:sz w:val="21"/>
                <w:szCs w:val="22"/>
              </w:rPr>
              <w:t>15000</w:t>
            </w:r>
            <w:r w:rsidRPr="005C4F92">
              <w:rPr>
                <w:rFonts w:ascii="FangSong" w:hAnsiTheme="minorHAnsi" w:cstheme="minorBidi"/>
                <w:color w:val="000000"/>
                <w:spacing w:val="7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78"/>
                <w:sz w:val="21"/>
                <w:szCs w:val="22"/>
              </w:rPr>
              <w:t>生态环境</w:t>
            </w:r>
            <w:r w:rsidRPr="005C4F92">
              <w:rPr>
                <w:rFonts w:ascii="FangSong" w:hAnsi="FangSong" w:cs="FangSong"/>
                <w:color w:val="000000"/>
                <w:spacing w:val="10"/>
                <w:sz w:val="21"/>
                <w:szCs w:val="22"/>
              </w:rPr>
              <w:t>局</w:t>
            </w:r>
          </w:p>
        </w:tc>
      </w:tr>
      <w:tr w:rsidR="00980525">
        <w:trPr>
          <w:gridAfter w:val="2"/>
          <w:wAfter w:w="211" w:type="dxa"/>
          <w:trHeight w:val="2769"/>
        </w:trPr>
        <w:tc>
          <w:tcPr>
            <w:tcW w:w="1012" w:type="dxa"/>
            <w:gridSpan w:val="2"/>
            <w:noWrap/>
            <w:tcFitText/>
          </w:tcPr>
          <w:p w:rsidR="00980525" w:rsidRDefault="00387F58">
            <w:pPr>
              <w:spacing w:before="1561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8"/>
                <w:sz w:val="21"/>
                <w:szCs w:val="22"/>
                <w:lang w:eastAsia="zh-CN"/>
              </w:rPr>
              <w:t>2</w:t>
            </w:r>
            <w:r w:rsidRPr="005C4F92">
              <w:rPr>
                <w:rFonts w:ascii="FangSong" w:hAnsi="FangSong" w:cs="FangSong"/>
                <w:color w:val="000000"/>
                <w:spacing w:val="8"/>
                <w:sz w:val="21"/>
                <w:szCs w:val="22"/>
                <w:lang w:eastAsia="zh-CN"/>
              </w:rPr>
              <w:t>、水污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染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-17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防治和水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-17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环境治理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89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（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</w:rPr>
              <w:t>17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）</w:t>
            </w:r>
          </w:p>
        </w:tc>
        <w:tc>
          <w:tcPr>
            <w:tcW w:w="20" w:type="dxa"/>
            <w:gridSpan w:val="2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626" w:type="dxa"/>
            <w:noWrap/>
            <w:tcFitText/>
          </w:tcPr>
          <w:p w:rsidR="00980525" w:rsidRDefault="00387F58">
            <w:pPr>
              <w:spacing w:before="841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22"/>
                <w:sz w:val="21"/>
                <w:szCs w:val="22"/>
                <w:lang w:eastAsia="zh-CN"/>
              </w:rPr>
              <w:t>抚松县松江河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镇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大、小黄泥河综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合治理及生态景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368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观工程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978" w:type="dxa"/>
            <w:noWrap/>
            <w:tcFitText/>
          </w:tcPr>
          <w:p w:rsidR="00980525" w:rsidRDefault="00387F58">
            <w:pPr>
              <w:spacing w:before="841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39"/>
                <w:sz w:val="21"/>
                <w:szCs w:val="22"/>
                <w:lang w:eastAsia="zh-CN"/>
              </w:rPr>
              <w:t>天池圣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景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房地产开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发有限公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26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司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3900" w:type="dxa"/>
            <w:gridSpan w:val="3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9"/>
                <w:sz w:val="21"/>
                <w:szCs w:val="22"/>
                <w:lang w:eastAsia="zh-CN"/>
              </w:rPr>
              <w:t>重新规划大小黄泥河，水利工程与景</w:t>
            </w:r>
            <w:r w:rsidRPr="005C4F92">
              <w:rPr>
                <w:rFonts w:ascii="FangSong" w:hAnsi="FangSong" w:cs="FangSong"/>
                <w:color w:val="000000"/>
                <w:spacing w:val="7"/>
                <w:sz w:val="21"/>
                <w:szCs w:val="22"/>
                <w:lang w:eastAsia="zh-CN"/>
              </w:rPr>
              <w:t>观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工程相结合，打造松江河镇特色小镇的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蓝色通道。大黄泥河两岸新建护岸长度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共为</w:t>
            </w:r>
            <w:r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4530m</w:t>
            </w:r>
            <w:r>
              <w:rPr>
                <w:rFonts w:ascii="FangSong" w:hAnsi="FangSong" w:cs="FangSong"/>
                <w:color w:val="000000"/>
                <w:spacing w:val="-2"/>
                <w:sz w:val="21"/>
                <w:szCs w:val="22"/>
                <w:lang w:eastAsia="zh-CN"/>
              </w:rPr>
              <w:t>，小黄泥河两岸新建护岸长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度共为</w:t>
            </w:r>
            <w:r>
              <w:rPr>
                <w:rFonts w:hAnsiTheme="minorHAnsi" w:cstheme="minorBidi"/>
                <w:color w:val="000000"/>
                <w:spacing w:val="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5906m</w:t>
            </w:r>
            <w:r>
              <w:rPr>
                <w:rFonts w:ascii="FangSong" w:hAnsi="FangSong" w:cs="FangSong"/>
                <w:color w:val="000000"/>
                <w:spacing w:val="-3"/>
                <w:sz w:val="21"/>
                <w:szCs w:val="22"/>
                <w:lang w:eastAsia="zh-CN"/>
              </w:rPr>
              <w:t>。景观工程将大小黄泥河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划分</w:t>
            </w:r>
            <w:r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-1"/>
                <w:sz w:val="21"/>
                <w:szCs w:val="22"/>
                <w:lang w:eastAsia="zh-CN"/>
              </w:rPr>
              <w:t>10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个区域进行分区建设，包括：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森林门户展示区，生态科普保育区，休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闲观光服务区，交流传播互动区，生活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商业体验区，新城风尚公园，乐享花园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带，生态康养区，绿森清泡廊道，森工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文创走廊等。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5655" w:type="dxa"/>
            <w:gridSpan w:val="11"/>
            <w:noWrap/>
            <w:tcFitText/>
          </w:tcPr>
          <w:p w:rsidR="00980525" w:rsidRDefault="00387F58">
            <w:pPr>
              <w:spacing w:before="1201" w:line="211" w:lineRule="exact"/>
              <w:rPr>
                <w:rFonts w:ascii="FangSong"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125"/>
                <w:sz w:val="21"/>
                <w:szCs w:val="22"/>
              </w:rPr>
              <w:t>2022</w:t>
            </w:r>
            <w:r w:rsidRPr="005C4F92">
              <w:rPr>
                <w:rFonts w:ascii="FangSong" w:hAnsiTheme="minorHAnsi" w:cstheme="minorBidi"/>
                <w:color w:val="000000"/>
                <w:spacing w:val="125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25"/>
                <w:sz w:val="21"/>
                <w:szCs w:val="22"/>
              </w:rPr>
              <w:t>2025</w:t>
            </w:r>
            <w:r w:rsidRPr="005C4F92">
              <w:rPr>
                <w:rFonts w:ascii="FangSong" w:hAnsiTheme="minorHAnsi" w:cstheme="minorBidi"/>
                <w:color w:val="000000"/>
                <w:spacing w:val="125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25"/>
                <w:sz w:val="21"/>
                <w:szCs w:val="22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125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25"/>
                <w:sz w:val="21"/>
                <w:szCs w:val="22"/>
              </w:rPr>
              <w:t>45028</w:t>
            </w:r>
            <w:r w:rsidRPr="005C4F92">
              <w:rPr>
                <w:rFonts w:ascii="FangSong" w:hAnsiTheme="minorHAnsi" w:cstheme="minorBidi"/>
                <w:color w:val="000000"/>
                <w:spacing w:val="125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25"/>
                <w:sz w:val="21"/>
                <w:szCs w:val="22"/>
              </w:rPr>
              <w:t>4502</w:t>
            </w:r>
            <w:r w:rsidRPr="005C4F92">
              <w:rPr>
                <w:rFonts w:ascii="FangSong" w:hAnsiTheme="minorHAnsi" w:cstheme="minorBidi"/>
                <w:color w:val="000000"/>
                <w:spacing w:val="11"/>
                <w:sz w:val="21"/>
                <w:szCs w:val="22"/>
              </w:rPr>
              <w:t>8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ascii="FangSong"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714" w:type="dxa"/>
            <w:noWrap/>
            <w:tcFitText/>
          </w:tcPr>
          <w:p w:rsidR="00980525" w:rsidRDefault="00387F58">
            <w:pPr>
              <w:spacing w:before="961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31"/>
                <w:sz w:val="21"/>
                <w:szCs w:val="22"/>
              </w:rPr>
              <w:t>水利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</w:rPr>
              <w:t>局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住建局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旅游局</w:t>
            </w:r>
          </w:p>
        </w:tc>
      </w:tr>
      <w:tr w:rsidR="00980525">
        <w:trPr>
          <w:trHeight w:val="2372"/>
        </w:trPr>
        <w:tc>
          <w:tcPr>
            <w:tcW w:w="1018" w:type="dxa"/>
            <w:gridSpan w:val="3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641" w:type="dxa"/>
            <w:gridSpan w:val="2"/>
            <w:noWrap/>
            <w:tcFitText/>
          </w:tcPr>
          <w:p w:rsidR="00980525" w:rsidRDefault="00387F58">
            <w:pPr>
              <w:spacing w:before="84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25"/>
                <w:sz w:val="21"/>
                <w:szCs w:val="22"/>
                <w:lang w:eastAsia="zh-CN"/>
              </w:rPr>
              <w:t>抚松县饮用水</w:t>
            </w:r>
            <w:r w:rsidRPr="005C4F92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水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源地保护区规范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化建设项目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978" w:type="dxa"/>
            <w:noWrap/>
            <w:tcFitText/>
          </w:tcPr>
          <w:p w:rsidR="00980525" w:rsidRDefault="00387F58">
            <w:pPr>
              <w:spacing w:before="7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39"/>
                <w:sz w:val="21"/>
                <w:szCs w:val="22"/>
                <w:lang w:eastAsia="zh-CN"/>
              </w:rPr>
              <w:t>白山市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态环境局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抚松县分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26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局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3900" w:type="dxa"/>
            <w:gridSpan w:val="3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29"/>
                <w:sz w:val="21"/>
                <w:szCs w:val="22"/>
                <w:lang w:eastAsia="zh-CN"/>
              </w:rPr>
              <w:t>本项目针对抚松县</w:t>
            </w:r>
            <w:r w:rsidRPr="005C4F92">
              <w:rPr>
                <w:rFonts w:hAnsiTheme="minorHAnsi" w:cstheme="minorBidi"/>
                <w:color w:val="000000"/>
                <w:spacing w:val="29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29"/>
                <w:sz w:val="21"/>
                <w:szCs w:val="22"/>
                <w:lang w:eastAsia="zh-CN"/>
              </w:rPr>
              <w:t>2</w:t>
            </w:r>
            <w:r w:rsidRPr="005C4F92">
              <w:rPr>
                <w:rFonts w:ascii="FangSong" w:hAnsiTheme="minorHAnsi" w:cstheme="minorBidi"/>
                <w:color w:val="000000"/>
                <w:spacing w:val="29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29"/>
                <w:sz w:val="21"/>
                <w:szCs w:val="22"/>
                <w:lang w:eastAsia="zh-CN"/>
              </w:rPr>
              <w:t>个天然矿泉水</w:t>
            </w:r>
            <w:r w:rsidRPr="005C4F92">
              <w:rPr>
                <w:rFonts w:ascii="FangSong" w:hAnsi="FangSong" w:cs="FangSong"/>
                <w:color w:val="000000"/>
                <w:spacing w:val="10"/>
                <w:sz w:val="21"/>
                <w:szCs w:val="22"/>
                <w:lang w:eastAsia="zh-CN"/>
              </w:rPr>
              <w:t>水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源地保护区、</w:t>
            </w: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2</w:t>
            </w:r>
            <w:r>
              <w:rPr>
                <w:rFonts w:ascii="FangSong" w:hAnsiTheme="minorHAnsi" w:cstheme="minorBidi"/>
                <w:color w:val="000000"/>
                <w:spacing w:val="-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个县城城镇集中式饮用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水水源地保护区、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  <w:lang w:eastAsia="zh-CN"/>
              </w:rPr>
              <w:t>28</w:t>
            </w:r>
            <w:r>
              <w:rPr>
                <w:rFonts w:ascii="FangSong" w:hAnsiTheme="minorHAnsi" w:cstheme="minorBidi"/>
                <w:color w:val="000000"/>
                <w:spacing w:val="-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个农村水源地保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护区进行规范化建设，保障抚松县居民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饮用水安全。实施高标准保护，建设人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与自然和谐共生的饮用水源地保护区。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8"/>
                <w:sz w:val="21"/>
                <w:szCs w:val="22"/>
                <w:lang w:eastAsia="zh-CN"/>
              </w:rPr>
              <w:t>总计建设一级保护区高标准防护围栏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23474m</w:t>
            </w:r>
            <w:r>
              <w:rPr>
                <w:rFonts w:ascii="FangSong" w:hAnsi="FangSong" w:cs="FangSong"/>
                <w:color w:val="000000"/>
                <w:spacing w:val="-23"/>
                <w:sz w:val="21"/>
                <w:szCs w:val="22"/>
                <w:lang w:eastAsia="zh-CN"/>
              </w:rPr>
              <w:t>，警示牌</w:t>
            </w:r>
            <w:r>
              <w:rPr>
                <w:rFonts w:hAnsiTheme="minorHAnsi" w:cstheme="minorBidi"/>
                <w:color w:val="000000"/>
                <w:spacing w:val="75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  <w:lang w:eastAsia="zh-CN"/>
              </w:rPr>
              <w:t>12</w:t>
            </w:r>
            <w:r>
              <w:rPr>
                <w:rFonts w:ascii="FangSong" w:hAnsiTheme="minorHAnsi" w:cstheme="minorBidi"/>
                <w:color w:val="000000"/>
                <w:spacing w:val="-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-19"/>
                <w:sz w:val="21"/>
                <w:szCs w:val="22"/>
                <w:lang w:eastAsia="zh-CN"/>
              </w:rPr>
              <w:t>块、宣传牌</w:t>
            </w:r>
            <w:r>
              <w:rPr>
                <w:rFonts w:hAnsiTheme="minorHAnsi" w:cstheme="minorBidi"/>
                <w:color w:val="000000"/>
                <w:spacing w:val="73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-2"/>
                <w:sz w:val="21"/>
                <w:szCs w:val="22"/>
                <w:lang w:eastAsia="zh-CN"/>
              </w:rPr>
              <w:t>44</w:t>
            </w:r>
            <w:r>
              <w:rPr>
                <w:rFonts w:ascii="FangSong" w:hAnsiTheme="minorHAnsi" w:cstheme="minorBidi"/>
                <w:color w:val="000000"/>
                <w:spacing w:val="3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-1"/>
                <w:sz w:val="21"/>
                <w:szCs w:val="22"/>
                <w:lang w:eastAsia="zh-CN"/>
              </w:rPr>
              <w:t>块、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界标</w:t>
            </w:r>
            <w:r>
              <w:rPr>
                <w:rFonts w:hAnsiTheme="minorHAnsi" w:cstheme="minorBidi"/>
                <w:color w:val="000000"/>
                <w:spacing w:val="56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  <w:lang w:eastAsia="zh-CN"/>
              </w:rPr>
              <w:t>128</w:t>
            </w:r>
            <w:r>
              <w:rPr>
                <w:rFonts w:ascii="FangSong" w:hAnsiTheme="minorHAnsi" w:cstheme="minorBidi"/>
                <w:color w:val="000000"/>
                <w:spacing w:val="-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个，太阳能无线视频监控系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统</w:t>
            </w:r>
            <w:r>
              <w:rPr>
                <w:rFonts w:hAnsiTheme="minorHAnsi" w:cstheme="minorBidi"/>
                <w:color w:val="000000"/>
                <w:spacing w:val="54"/>
                <w:sz w:val="21"/>
                <w:szCs w:val="22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</w:rPr>
              <w:t>30</w:t>
            </w:r>
            <w:r>
              <w:rPr>
                <w:rFonts w:ascii="FangSong" w:hAnsiTheme="minorHAnsi" w:cstheme="minorBidi"/>
                <w:color w:val="000000"/>
                <w:spacing w:val="-2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套。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6599" w:type="dxa"/>
            <w:gridSpan w:val="15"/>
            <w:noWrap/>
            <w:tcFitText/>
          </w:tcPr>
          <w:p w:rsidR="00980525" w:rsidRDefault="00387F58">
            <w:pPr>
              <w:spacing w:before="108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71"/>
                <w:sz w:val="21"/>
                <w:szCs w:val="22"/>
              </w:rPr>
              <w:t>2022</w:t>
            </w:r>
            <w:r w:rsidRPr="005C4F92">
              <w:rPr>
                <w:rFonts w:ascii="FangSong" w:hAnsiTheme="minorHAnsi" w:cstheme="minorBidi"/>
                <w:color w:val="000000"/>
                <w:spacing w:val="71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71"/>
                <w:sz w:val="21"/>
                <w:szCs w:val="22"/>
              </w:rPr>
              <w:t>2022</w:t>
            </w:r>
            <w:r w:rsidRPr="005C4F92">
              <w:rPr>
                <w:rFonts w:ascii="FangSong" w:hAnsiTheme="minorHAnsi" w:cstheme="minorBidi"/>
                <w:color w:val="000000"/>
                <w:spacing w:val="71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71"/>
                <w:sz w:val="21"/>
                <w:szCs w:val="22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71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71"/>
                <w:sz w:val="21"/>
                <w:szCs w:val="22"/>
              </w:rPr>
              <w:t>1718.68</w:t>
            </w:r>
            <w:r w:rsidRPr="005C4F92">
              <w:rPr>
                <w:rFonts w:ascii="FangSong" w:hAnsiTheme="minorHAnsi" w:cstheme="minorBidi"/>
                <w:color w:val="000000"/>
                <w:spacing w:val="71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71"/>
                <w:sz w:val="21"/>
                <w:szCs w:val="22"/>
              </w:rPr>
              <w:t>1718.68</w:t>
            </w:r>
            <w:r w:rsidRPr="005C4F92">
              <w:rPr>
                <w:rFonts w:ascii="FangSong" w:hAnsiTheme="minorHAnsi" w:cstheme="minorBidi"/>
                <w:color w:val="000000"/>
                <w:spacing w:val="71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71"/>
                <w:sz w:val="21"/>
                <w:szCs w:val="22"/>
              </w:rPr>
              <w:t>生态环境</w:t>
            </w:r>
            <w:r w:rsidRPr="005C4F92">
              <w:rPr>
                <w:rFonts w:ascii="FangSong" w:hAnsi="FangSong" w:cs="FangSong"/>
                <w:color w:val="000000"/>
                <w:spacing w:val="29"/>
                <w:sz w:val="21"/>
                <w:szCs w:val="22"/>
              </w:rPr>
              <w:t>局</w:t>
            </w:r>
          </w:p>
        </w:tc>
      </w:tr>
    </w:tbl>
    <w:p w:rsidR="00980525" w:rsidRDefault="00387F58">
      <w:pPr>
        <w:spacing w:before="2245" w:line="244" w:lineRule="exact"/>
        <w:ind w:left="6954"/>
        <w:rPr>
          <w:rFonts w:hAnsiTheme="minorHAnsi" w:cstheme="minorBidi"/>
          <w:color w:val="000000"/>
          <w:sz w:val="21"/>
          <w:szCs w:val="22"/>
        </w:rPr>
        <w:sectPr w:rsidR="00980525">
          <w:pgSz w:w="16820" w:h="13480" w:orient="landscape"/>
          <w:pgMar w:top="1221" w:right="100" w:bottom="0" w:left="1361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</w:rPr>
        <w:t>57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7"/>
        <w:gridCol w:w="1082"/>
        <w:gridCol w:w="20"/>
        <w:gridCol w:w="1413"/>
        <w:gridCol w:w="20"/>
        <w:gridCol w:w="875"/>
        <w:gridCol w:w="20"/>
        <w:gridCol w:w="3583"/>
        <w:gridCol w:w="20"/>
        <w:gridCol w:w="297"/>
        <w:gridCol w:w="20"/>
        <w:gridCol w:w="830"/>
        <w:gridCol w:w="20"/>
        <w:gridCol w:w="2541"/>
        <w:gridCol w:w="20"/>
        <w:gridCol w:w="873"/>
        <w:gridCol w:w="20"/>
        <w:gridCol w:w="1245"/>
        <w:gridCol w:w="20"/>
        <w:gridCol w:w="819"/>
        <w:gridCol w:w="106"/>
      </w:tblGrid>
      <w:tr w:rsidR="00980525">
        <w:trPr>
          <w:trHeight w:val="848"/>
        </w:trPr>
        <w:tc>
          <w:tcPr>
            <w:tcW w:w="247" w:type="dxa"/>
            <w:noWrap/>
            <w:tcFitText/>
          </w:tcPr>
          <w:p w:rsidR="00980525" w:rsidRDefault="00980525">
            <w:pPr>
              <w:spacing w:line="0" w:lineRule="atLeast"/>
              <w:rPr>
                <w:rFonts w:asciiTheme="minorHAnsi" w:hAnsiTheme="minorHAnsi" w:cstheme="minorBidi"/>
                <w:noProof/>
                <w:sz w:val="22"/>
                <w:szCs w:val="22"/>
              </w:rPr>
            </w:pPr>
            <w:bookmarkStart w:id="119" w:name="br1_119"/>
            <w:bookmarkStart w:id="120" w:name="br1_120"/>
            <w:bookmarkEnd w:id="119"/>
            <w:bookmarkEnd w:id="120"/>
            <w:r w:rsidRPr="00980525">
              <w:rPr>
                <w:rFonts w:eastAsia="Times New Roman"/>
                <w:noProof/>
              </w:rPr>
              <w:lastRenderedPageBreak/>
              <w:pict>
                <v:shape id="_x0000_s1091" type="#_x0000_t75" style="position:absolute;margin-left:-3.9pt;margin-top:-6.1pt;width:713.6pt;height:319.45pt;z-index:-251596800;mso-position-horizontal-relative:page;mso-position-vertical-relative:page">
                  <v:imagedata r:id="rId11" o:title=""/>
                  <w10:wrap anchorx="page" anchory="page"/>
                </v:shape>
              </w:pict>
            </w:r>
          </w:p>
        </w:tc>
        <w:tc>
          <w:tcPr>
            <w:tcW w:w="7013" w:type="dxa"/>
            <w:gridSpan w:val="7"/>
            <w:noWrap/>
            <w:tcFitText/>
          </w:tcPr>
          <w:p w:rsidR="00980525" w:rsidRDefault="00387F58">
            <w:pPr>
              <w:spacing w:before="24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类别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项目名称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投资方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建设内容及建设规</w:t>
            </w:r>
            <w:r w:rsidRPr="005C4F92">
              <w:rPr>
                <w:rFonts w:ascii="FangSong" w:hAnsi="FangSong" w:cs="FangSong"/>
                <w:color w:val="000000"/>
                <w:spacing w:val="16"/>
                <w:sz w:val="21"/>
                <w:szCs w:val="22"/>
                <w:lang w:eastAsia="zh-CN"/>
              </w:rPr>
              <w:t>模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1147" w:type="dxa"/>
            <w:gridSpan w:val="3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9"/>
                <w:sz w:val="21"/>
                <w:szCs w:val="22"/>
                <w:lang w:eastAsia="zh-CN"/>
              </w:rPr>
              <w:t>预计开复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工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时间（年）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2541" w:type="dxa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hAnsiTheme="minorHAnsi" w:cstheme="minorBidi"/>
                <w:color w:val="000000"/>
                <w:spacing w:val="28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28"/>
                <w:sz w:val="21"/>
                <w:szCs w:val="22"/>
                <w:lang w:eastAsia="zh-CN"/>
              </w:rPr>
              <w:t>预计竣工</w:t>
            </w:r>
            <w:r w:rsidRPr="005C4F92">
              <w:rPr>
                <w:rFonts w:hAnsiTheme="minorHAnsi" w:cstheme="minorBidi"/>
                <w:color w:val="000000"/>
                <w:spacing w:val="28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28"/>
                <w:sz w:val="21"/>
                <w:szCs w:val="22"/>
                <w:lang w:eastAsia="zh-CN"/>
              </w:rPr>
              <w:t>项目建设阶</w:t>
            </w:r>
            <w:r w:rsidRPr="005C4F92">
              <w:rPr>
                <w:rFonts w:ascii="FangSong" w:hAnsi="FangSong" w:cs="FangSong"/>
                <w:color w:val="000000"/>
                <w:spacing w:val="9"/>
                <w:sz w:val="21"/>
                <w:szCs w:val="22"/>
                <w:lang w:eastAsia="zh-CN"/>
              </w:rPr>
              <w:t>段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9"/>
                <w:sz w:val="21"/>
                <w:szCs w:val="22"/>
                <w:lang w:eastAsia="zh-CN"/>
              </w:rPr>
              <w:t>时间（年）（新开、续建）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873" w:type="dxa"/>
            <w:noWrap/>
            <w:tcFitText/>
          </w:tcPr>
          <w:p w:rsidR="00980525" w:rsidRDefault="00387F58">
            <w:pPr>
              <w:spacing w:before="24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11"/>
                <w:sz w:val="21"/>
                <w:szCs w:val="22"/>
              </w:rPr>
              <w:t>总投</w:t>
            </w:r>
            <w:r w:rsidRPr="005C4F92"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资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245" w:type="dxa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43"/>
                <w:sz w:val="21"/>
                <w:szCs w:val="22"/>
                <w:lang w:eastAsia="zh-CN"/>
              </w:rPr>
              <w:t>十四五时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计划完成投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368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资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925" w:type="dxa"/>
            <w:gridSpan w:val="2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21"/>
                <w:sz w:val="21"/>
                <w:szCs w:val="22"/>
              </w:rPr>
              <w:t>责任落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</w:rPr>
              <w:t>实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159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单位</w:t>
            </w:r>
          </w:p>
        </w:tc>
      </w:tr>
      <w:tr w:rsidR="00980525">
        <w:trPr>
          <w:gridAfter w:val="1"/>
          <w:wAfter w:w="106" w:type="dxa"/>
          <w:trHeight w:val="5252"/>
        </w:trPr>
        <w:tc>
          <w:tcPr>
            <w:tcW w:w="1329" w:type="dxa"/>
            <w:gridSpan w:val="2"/>
            <w:noWrap/>
            <w:tcFitText/>
          </w:tcPr>
          <w:p w:rsidR="00980525" w:rsidRDefault="00387F58">
            <w:pPr>
              <w:spacing w:before="1921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88"/>
                <w:sz w:val="21"/>
                <w:szCs w:val="22"/>
                <w:lang w:eastAsia="zh-CN"/>
              </w:rPr>
              <w:t>3</w:t>
            </w:r>
            <w:r w:rsidRPr="005C4F92">
              <w:rPr>
                <w:rFonts w:ascii="FangSong" w:hAnsi="FangSong" w:cs="FangSong"/>
                <w:color w:val="000000"/>
                <w:spacing w:val="88"/>
                <w:sz w:val="21"/>
                <w:szCs w:val="22"/>
                <w:lang w:eastAsia="zh-CN"/>
              </w:rPr>
              <w:t>、改善</w:t>
            </w:r>
            <w:r w:rsidRPr="005C4F92"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-17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壤环境质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-17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量与土壤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-17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监测能力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195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建设</w:t>
            </w:r>
          </w:p>
          <w:p w:rsidR="00980525" w:rsidRDefault="00387F58">
            <w:pPr>
              <w:spacing w:before="29" w:line="211" w:lineRule="exact"/>
              <w:ind w:left="194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（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</w:rPr>
              <w:t>5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413" w:type="dxa"/>
            <w:noWrap/>
            <w:tcFitText/>
          </w:tcPr>
          <w:p w:rsidR="00980525" w:rsidRDefault="00387F58">
            <w:pPr>
              <w:spacing w:before="2401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84"/>
                <w:sz w:val="21"/>
                <w:szCs w:val="22"/>
              </w:rPr>
              <w:t>水土保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</w:rPr>
              <w:t>持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156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工程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875" w:type="dxa"/>
            <w:noWrap/>
            <w:tcFitText/>
          </w:tcPr>
          <w:p w:rsidR="00980525" w:rsidRDefault="00387F58">
            <w:pPr>
              <w:spacing w:before="2401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12"/>
                <w:sz w:val="21"/>
                <w:szCs w:val="22"/>
              </w:rPr>
              <w:t>抚松</w:t>
            </w:r>
            <w:r w:rsidRPr="005C4F92"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县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水利局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3900" w:type="dxa"/>
            <w:gridSpan w:val="3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1"/>
                <w:sz w:val="21"/>
                <w:szCs w:val="22"/>
                <w:lang w:eastAsia="zh-CN"/>
              </w:rPr>
              <w:t>（</w:t>
            </w:r>
            <w:r w:rsidRPr="005C4F92">
              <w:rPr>
                <w:rFonts w:ascii="FangSong" w:hAnsiTheme="minorHAnsi" w:cstheme="minorBidi"/>
                <w:color w:val="000000"/>
                <w:spacing w:val="11"/>
                <w:sz w:val="21"/>
                <w:szCs w:val="22"/>
                <w:lang w:eastAsia="zh-CN"/>
              </w:rPr>
              <w:t>1</w:t>
            </w:r>
            <w:r w:rsidRPr="005C4F92">
              <w:rPr>
                <w:rFonts w:ascii="FangSong" w:hAnsi="FangSong" w:cs="FangSong"/>
                <w:color w:val="000000"/>
                <w:spacing w:val="11"/>
                <w:sz w:val="21"/>
                <w:szCs w:val="22"/>
                <w:lang w:eastAsia="zh-CN"/>
              </w:rPr>
              <w:t>）江河源头治理：以封育保护为主</w:t>
            </w:r>
            <w:r w:rsidRPr="005C4F92">
              <w:rPr>
                <w:rFonts w:ascii="FangSong" w:hAnsi="FangSong" w:cs="FangSong"/>
                <w:color w:val="000000"/>
                <w:spacing w:val="7"/>
                <w:sz w:val="21"/>
                <w:szCs w:val="22"/>
                <w:lang w:eastAsia="zh-CN"/>
              </w:rPr>
              <w:t>，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辅以综合治理，开展生态脆弱区、水土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流失严重区综合治理。计划预防面积</w:t>
            </w:r>
          </w:p>
          <w:p w:rsidR="00980525" w:rsidRDefault="00387F58">
            <w:pPr>
              <w:spacing w:before="29" w:line="211" w:lineRule="exact"/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  <w:lang w:eastAsia="zh-CN"/>
              </w:rPr>
              <w:t>70km</w:t>
            </w:r>
          </w:p>
          <w:p w:rsidR="00980525" w:rsidRDefault="00387F58">
            <w:pPr>
              <w:spacing w:line="211" w:lineRule="exact"/>
              <w:ind w:left="422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Theme="minorHAnsi" w:cstheme="minorBidi"/>
                <w:color w:val="000000"/>
                <w:spacing w:val="-2"/>
                <w:sz w:val="16"/>
                <w:szCs w:val="22"/>
                <w:vertAlign w:val="superscript"/>
                <w:lang w:eastAsia="zh-CN"/>
              </w:rPr>
              <w:t>2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，治理面积</w:t>
            </w:r>
            <w:r>
              <w:rPr>
                <w:rFonts w:hAnsiTheme="minorHAnsi" w:cstheme="minorBidi"/>
                <w:color w:val="000000"/>
                <w:spacing w:val="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  <w:lang w:eastAsia="zh-CN"/>
              </w:rPr>
              <w:t>5km</w:t>
            </w:r>
            <w:r>
              <w:rPr>
                <w:rFonts w:ascii="FangSong" w:hAnsiTheme="minorHAnsi" w:cstheme="minorBidi"/>
                <w:color w:val="000000"/>
                <w:spacing w:val="-2"/>
                <w:sz w:val="16"/>
                <w:szCs w:val="22"/>
                <w:vertAlign w:val="superscript"/>
                <w:lang w:eastAsia="zh-CN"/>
              </w:rPr>
              <w:t>2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。</w:t>
            </w:r>
          </w:p>
          <w:p w:rsidR="00980525" w:rsidRDefault="00387F58">
            <w:pPr>
              <w:spacing w:before="29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（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  <w:lang w:eastAsia="zh-CN"/>
              </w:rPr>
              <w:t>2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）小流域综合治理：实施坡改梯、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地埂植物带、保土耕作、退耕还林等坡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耕地治理措施；加强沟头防护、谷坊、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沟底防冲林、沟坡防护等侵蚀沟治理；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荒山荒坡营造水土保持林和水源涵养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林。计划治理面积</w:t>
            </w:r>
            <w:r>
              <w:rPr>
                <w:rFonts w:hAnsiTheme="minorHAnsi" w:cstheme="minorBidi"/>
                <w:color w:val="000000"/>
                <w:spacing w:val="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24km</w:t>
            </w:r>
            <w:r>
              <w:rPr>
                <w:rFonts w:ascii="FangSong" w:hAnsiTheme="minorHAnsi" w:cstheme="minorBidi"/>
                <w:color w:val="000000"/>
                <w:spacing w:val="-2"/>
                <w:sz w:val="16"/>
                <w:szCs w:val="22"/>
                <w:vertAlign w:val="superscript"/>
                <w:lang w:eastAsia="zh-CN"/>
              </w:rPr>
              <w:t>2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。</w:t>
            </w:r>
          </w:p>
          <w:p w:rsidR="00980525" w:rsidRDefault="00387F58">
            <w:pPr>
              <w:spacing w:before="29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（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  <w:lang w:eastAsia="zh-CN"/>
              </w:rPr>
              <w:t>3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）耕地专项治理：</w:t>
            </w:r>
            <w:r>
              <w:rPr>
                <w:rFonts w:ascii="FangSong" w:hAnsiTheme="minorHAnsi" w:cstheme="minorBidi"/>
                <w:color w:val="000000"/>
                <w:spacing w:val="-1"/>
                <w:sz w:val="21"/>
                <w:szCs w:val="22"/>
                <w:lang w:eastAsia="zh-CN"/>
              </w:rPr>
              <w:t>20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°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以上的陡坡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耕地退耕还林还草，巩固和扩大退耕还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10"/>
                <w:sz w:val="21"/>
                <w:szCs w:val="22"/>
                <w:lang w:eastAsia="zh-CN"/>
              </w:rPr>
              <w:t>林还草成果。实施水平梯田、坡式梯田、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地埂植物带、保土耕作等措施，配套截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10"/>
                <w:sz w:val="21"/>
                <w:szCs w:val="22"/>
                <w:lang w:eastAsia="zh-CN"/>
              </w:rPr>
              <w:t>排水沟、侵蚀沟治理、田间道路等措施，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进行综合治理。计划治理面积</w:t>
            </w:r>
            <w:r>
              <w:rPr>
                <w:rFonts w:hAnsiTheme="minorHAnsi" w:cstheme="minorBidi"/>
                <w:color w:val="000000"/>
                <w:spacing w:val="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2km</w:t>
            </w:r>
            <w:r>
              <w:rPr>
                <w:rFonts w:ascii="FangSong" w:hAnsiTheme="minorHAnsi" w:cstheme="minorBidi"/>
                <w:color w:val="000000"/>
                <w:sz w:val="16"/>
                <w:szCs w:val="22"/>
                <w:vertAlign w:val="superscript"/>
                <w:lang w:eastAsia="zh-CN"/>
              </w:rPr>
              <w:t>2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。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（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  <w:lang w:eastAsia="zh-CN"/>
              </w:rPr>
              <w:t>4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）侵蚀沟专项治理：重点是修筑沟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道谷坊、沟头和沟坡防护并建立排水体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系，在沟底、沟坡、沟岸营造防护林，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保护耕地，保障粮食生产安全。计划治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理侵蚀沟</w:t>
            </w:r>
            <w:r>
              <w:rPr>
                <w:rFonts w:hAnsiTheme="minorHAnsi" w:cstheme="minorBidi"/>
                <w:color w:val="000000"/>
                <w:spacing w:val="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270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条，控制水土流失面积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</w:rPr>
              <w:t>58km</w:t>
            </w:r>
            <w:r>
              <w:rPr>
                <w:rFonts w:ascii="FangSong" w:hAnsiTheme="minorHAnsi" w:cstheme="minorBidi"/>
                <w:color w:val="000000"/>
                <w:spacing w:val="-2"/>
                <w:sz w:val="16"/>
                <w:szCs w:val="22"/>
                <w:vertAlign w:val="superscript"/>
              </w:rPr>
              <w:t>2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。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6388" w:type="dxa"/>
            <w:gridSpan w:val="9"/>
            <w:noWrap/>
            <w:tcFitText/>
          </w:tcPr>
          <w:p w:rsidR="00980525" w:rsidRDefault="00387F58">
            <w:pPr>
              <w:spacing w:before="60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2021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2025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26"/>
                <w:sz w:val="21"/>
                <w:szCs w:val="22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9600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>9600</w:t>
            </w:r>
            <w:r w:rsidRPr="005C4F92">
              <w:rPr>
                <w:rFonts w:ascii="FangSong" w:hAnsiTheme="minorHAnsi" w:cstheme="minorBidi"/>
                <w:color w:val="000000"/>
                <w:spacing w:val="126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26"/>
                <w:sz w:val="21"/>
                <w:szCs w:val="22"/>
              </w:rPr>
              <w:t>水利</w:t>
            </w:r>
            <w:r w:rsidRPr="005C4F92">
              <w:rPr>
                <w:rFonts w:ascii="FangSong" w:hAnsi="FangSong" w:cs="FangSong"/>
                <w:color w:val="000000"/>
                <w:spacing w:val="14"/>
                <w:sz w:val="21"/>
                <w:szCs w:val="22"/>
              </w:rPr>
              <w:t>局</w:t>
            </w:r>
          </w:p>
        </w:tc>
      </w:tr>
    </w:tbl>
    <w:p w:rsidR="00980525" w:rsidRDefault="00387F58">
      <w:pPr>
        <w:spacing w:before="3301" w:line="244" w:lineRule="exact"/>
        <w:ind w:left="6954"/>
        <w:rPr>
          <w:rFonts w:hAnsiTheme="minorHAnsi" w:cstheme="minorBidi"/>
          <w:color w:val="000000"/>
          <w:sz w:val="21"/>
          <w:szCs w:val="22"/>
        </w:rPr>
        <w:sectPr w:rsidR="00980525">
          <w:pgSz w:w="16820" w:h="13480" w:orient="landscape"/>
          <w:pgMar w:top="1221" w:right="100" w:bottom="0" w:left="1361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</w:rPr>
        <w:t>58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7"/>
        <w:gridCol w:w="765"/>
        <w:gridCol w:w="20"/>
        <w:gridCol w:w="1626"/>
        <w:gridCol w:w="20"/>
        <w:gridCol w:w="978"/>
        <w:gridCol w:w="20"/>
        <w:gridCol w:w="3584"/>
        <w:gridCol w:w="20"/>
        <w:gridCol w:w="296"/>
        <w:gridCol w:w="20"/>
        <w:gridCol w:w="831"/>
        <w:gridCol w:w="20"/>
        <w:gridCol w:w="1409"/>
        <w:gridCol w:w="20"/>
        <w:gridCol w:w="1112"/>
        <w:gridCol w:w="20"/>
        <w:gridCol w:w="873"/>
        <w:gridCol w:w="20"/>
        <w:gridCol w:w="1245"/>
        <w:gridCol w:w="20"/>
        <w:gridCol w:w="925"/>
        <w:gridCol w:w="104"/>
      </w:tblGrid>
      <w:tr w:rsidR="00980525">
        <w:trPr>
          <w:gridAfter w:val="1"/>
          <w:wAfter w:w="104" w:type="dxa"/>
          <w:trHeight w:val="848"/>
        </w:trPr>
        <w:tc>
          <w:tcPr>
            <w:tcW w:w="247" w:type="dxa"/>
            <w:noWrap/>
            <w:tcFitText/>
          </w:tcPr>
          <w:p w:rsidR="00980525" w:rsidRDefault="00980525">
            <w:pPr>
              <w:spacing w:line="0" w:lineRule="atLeast"/>
              <w:rPr>
                <w:rFonts w:asciiTheme="minorHAnsi" w:hAnsiTheme="minorHAnsi" w:cstheme="minorBidi"/>
                <w:noProof/>
                <w:sz w:val="22"/>
                <w:szCs w:val="22"/>
              </w:rPr>
            </w:pPr>
            <w:bookmarkStart w:id="121" w:name="br1_121"/>
            <w:bookmarkStart w:id="122" w:name="br1_122"/>
            <w:bookmarkEnd w:id="121"/>
            <w:bookmarkEnd w:id="122"/>
            <w:r w:rsidRPr="00980525">
              <w:rPr>
                <w:rFonts w:eastAsia="Times New Roman"/>
                <w:noProof/>
              </w:rPr>
              <w:lastRenderedPageBreak/>
              <w:pict>
                <v:shape id="_x0000_s1093" type="#_x0000_t75" style="position:absolute;margin-left:-3.9pt;margin-top:-6.1pt;width:713.6pt;height:408.3pt;z-index:-251595776;mso-position-horizontal-relative:page;mso-position-vertical-relative:page">
                  <v:imagedata r:id="rId12" o:title=""/>
                  <w10:wrap anchorx="page" anchory="page"/>
                </v:shape>
              </w:pict>
            </w:r>
          </w:p>
        </w:tc>
        <w:tc>
          <w:tcPr>
            <w:tcW w:w="7013" w:type="dxa"/>
            <w:gridSpan w:val="7"/>
            <w:noWrap/>
            <w:tcFitText/>
          </w:tcPr>
          <w:p w:rsidR="00980525" w:rsidRDefault="00387F58">
            <w:pPr>
              <w:spacing w:before="24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类别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项目名称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投资方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建设内容及建设规</w:t>
            </w:r>
            <w:r w:rsidRPr="005C4F92">
              <w:rPr>
                <w:rFonts w:ascii="FangSong" w:hAnsi="FangSong" w:cs="FangSong"/>
                <w:color w:val="000000"/>
                <w:spacing w:val="16"/>
                <w:sz w:val="21"/>
                <w:szCs w:val="22"/>
                <w:lang w:eastAsia="zh-CN"/>
              </w:rPr>
              <w:t>模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1147" w:type="dxa"/>
            <w:gridSpan w:val="3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9"/>
                <w:sz w:val="21"/>
                <w:szCs w:val="22"/>
                <w:lang w:eastAsia="zh-CN"/>
              </w:rPr>
              <w:t>预计开复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工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时间（年）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2541" w:type="dxa"/>
            <w:gridSpan w:val="3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hAnsiTheme="minorHAnsi" w:cstheme="minorBidi"/>
                <w:color w:val="000000"/>
                <w:spacing w:val="28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28"/>
                <w:sz w:val="21"/>
                <w:szCs w:val="22"/>
                <w:lang w:eastAsia="zh-CN"/>
              </w:rPr>
              <w:t>预计竣工</w:t>
            </w:r>
            <w:r w:rsidRPr="005C4F92">
              <w:rPr>
                <w:rFonts w:hAnsiTheme="minorHAnsi" w:cstheme="minorBidi"/>
                <w:color w:val="000000"/>
                <w:spacing w:val="28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28"/>
                <w:sz w:val="21"/>
                <w:szCs w:val="22"/>
                <w:lang w:eastAsia="zh-CN"/>
              </w:rPr>
              <w:t>项目建设阶</w:t>
            </w:r>
            <w:r w:rsidRPr="005C4F92">
              <w:rPr>
                <w:rFonts w:ascii="FangSong" w:hAnsi="FangSong" w:cs="FangSong"/>
                <w:color w:val="000000"/>
                <w:spacing w:val="9"/>
                <w:sz w:val="21"/>
                <w:szCs w:val="22"/>
                <w:lang w:eastAsia="zh-CN"/>
              </w:rPr>
              <w:t>段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9"/>
                <w:sz w:val="21"/>
                <w:szCs w:val="22"/>
                <w:lang w:eastAsia="zh-CN"/>
              </w:rPr>
              <w:t>时间（年）（新开、续建）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873" w:type="dxa"/>
            <w:noWrap/>
            <w:tcFitText/>
          </w:tcPr>
          <w:p w:rsidR="00980525" w:rsidRDefault="00387F58">
            <w:pPr>
              <w:spacing w:before="24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11"/>
                <w:sz w:val="21"/>
                <w:szCs w:val="22"/>
              </w:rPr>
              <w:t>总投</w:t>
            </w:r>
            <w:r w:rsidRPr="005C4F92"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资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245" w:type="dxa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43"/>
                <w:sz w:val="21"/>
                <w:szCs w:val="22"/>
                <w:lang w:eastAsia="zh-CN"/>
              </w:rPr>
              <w:t>十四五时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计划完成投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368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资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925" w:type="dxa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21"/>
                <w:sz w:val="21"/>
                <w:szCs w:val="22"/>
              </w:rPr>
              <w:t>责任落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</w:rPr>
              <w:t>实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159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单位</w:t>
            </w:r>
          </w:p>
        </w:tc>
      </w:tr>
      <w:tr w:rsidR="00980525">
        <w:trPr>
          <w:trHeight w:val="4929"/>
        </w:trPr>
        <w:tc>
          <w:tcPr>
            <w:tcW w:w="1012" w:type="dxa"/>
            <w:gridSpan w:val="2"/>
            <w:noWrap/>
            <w:tcFitText/>
          </w:tcPr>
          <w:p w:rsidR="00980525" w:rsidRDefault="00387F58">
            <w:pPr>
              <w:spacing w:before="2809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8"/>
                <w:sz w:val="21"/>
                <w:szCs w:val="22"/>
                <w:lang w:eastAsia="zh-CN"/>
              </w:rPr>
              <w:t>3</w:t>
            </w:r>
            <w:r w:rsidRPr="005C4F92">
              <w:rPr>
                <w:rFonts w:ascii="FangSong" w:hAnsi="FangSong" w:cs="FangSong"/>
                <w:color w:val="000000"/>
                <w:spacing w:val="8"/>
                <w:sz w:val="21"/>
                <w:szCs w:val="22"/>
                <w:lang w:eastAsia="zh-CN"/>
              </w:rPr>
              <w:t>、改善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-17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壤环境质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-17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量与土壤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-17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监测能力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195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建设</w:t>
            </w:r>
          </w:p>
          <w:p w:rsidR="00980525" w:rsidRDefault="00387F58">
            <w:pPr>
              <w:spacing w:before="29" w:line="211" w:lineRule="exact"/>
              <w:ind w:left="194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（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</w:rPr>
              <w:t>5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626" w:type="dxa"/>
            <w:noWrap/>
            <w:tcFitText/>
          </w:tcPr>
          <w:p w:rsidR="00980525" w:rsidRDefault="00387F58">
            <w:pPr>
              <w:spacing w:before="1921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hAnsiTheme="minorHAnsi" w:cstheme="minorBidi"/>
                <w:color w:val="000000"/>
                <w:spacing w:val="48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48"/>
                <w:sz w:val="21"/>
                <w:szCs w:val="22"/>
                <w:lang w:eastAsia="zh-CN"/>
              </w:rPr>
              <w:t>抚松县地下</w:t>
            </w:r>
            <w:r w:rsidRPr="005C4F92">
              <w:rPr>
                <w:rFonts w:ascii="FangSong" w:hAnsi="FangSong" w:cs="FangSong"/>
                <w:color w:val="000000"/>
                <w:spacing w:val="6"/>
                <w:sz w:val="21"/>
                <w:szCs w:val="22"/>
                <w:lang w:eastAsia="zh-CN"/>
              </w:rPr>
              <w:t>水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（矿泉水）及周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边地下水调查评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368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估项目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978" w:type="dxa"/>
            <w:noWrap/>
            <w:tcFitText/>
          </w:tcPr>
          <w:p w:rsidR="00980525" w:rsidRDefault="00387F58">
            <w:pPr>
              <w:spacing w:before="1921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39"/>
                <w:sz w:val="21"/>
                <w:szCs w:val="22"/>
                <w:lang w:eastAsia="zh-CN"/>
              </w:rPr>
              <w:t>白山市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态环境局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抚松县分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26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局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3900" w:type="dxa"/>
            <w:gridSpan w:val="3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21"/>
                <w:sz w:val="21"/>
                <w:szCs w:val="22"/>
                <w:lang w:eastAsia="zh-CN"/>
              </w:rPr>
              <w:t>摸清抚松县</w:t>
            </w:r>
            <w:r w:rsidRPr="005C4F92">
              <w:rPr>
                <w:rFonts w:hAnsiTheme="minorHAnsi" w:cstheme="minorBidi"/>
                <w:color w:val="000000"/>
                <w:spacing w:val="21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21"/>
                <w:sz w:val="21"/>
                <w:szCs w:val="22"/>
                <w:lang w:eastAsia="zh-CN"/>
              </w:rPr>
              <w:t>25</w:t>
            </w:r>
            <w:r w:rsidRPr="005C4F92">
              <w:rPr>
                <w:rFonts w:ascii="FangSong" w:hAnsiTheme="minorHAnsi" w:cstheme="minorBidi"/>
                <w:color w:val="000000"/>
                <w:spacing w:val="21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21"/>
                <w:sz w:val="21"/>
                <w:szCs w:val="22"/>
                <w:lang w:eastAsia="zh-CN"/>
              </w:rPr>
              <w:t>处集中式地下水饮用</w:t>
            </w:r>
            <w:r w:rsidRPr="005C4F92">
              <w:rPr>
                <w:rFonts w:ascii="FangSong" w:hAnsi="FangSong" w:cs="FangSong"/>
                <w:color w:val="000000"/>
                <w:spacing w:val="8"/>
                <w:sz w:val="21"/>
                <w:szCs w:val="22"/>
                <w:lang w:eastAsia="zh-CN"/>
              </w:rPr>
              <w:t>水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水源地、以及已发现的</w:t>
            </w:r>
            <w:r>
              <w:rPr>
                <w:rFonts w:hAnsiTheme="minorHAnsi" w:cstheme="minorBidi"/>
                <w:color w:val="000000"/>
                <w:spacing w:val="1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46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处矿泉水水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源地及周边的污染风险源，排查水源地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环境污染风险。梳理整合水源地已有的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监测井（泉）资源，围绕重点敏感源，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针对性新建设地下水监测井，按照初步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调查、详细调查、补充调查的思路，系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统掌握抚松县</w:t>
            </w:r>
            <w:r>
              <w:rPr>
                <w:rFonts w:hAnsiTheme="minorHAnsi" w:cstheme="minorBidi"/>
                <w:color w:val="000000"/>
                <w:spacing w:val="1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25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处集中式地下水饮用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水水源地、已发现的</w:t>
            </w:r>
            <w:r>
              <w:rPr>
                <w:rFonts w:hAnsiTheme="minorHAnsi" w:cstheme="minorBidi"/>
                <w:color w:val="000000"/>
                <w:spacing w:val="14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-2"/>
                <w:sz w:val="21"/>
                <w:szCs w:val="22"/>
                <w:lang w:eastAsia="zh-CN"/>
              </w:rPr>
              <w:t>46</w:t>
            </w:r>
            <w:r>
              <w:rPr>
                <w:rFonts w:ascii="FangSong" w:hAnsiTheme="minorHAnsi" w:cstheme="minorBidi"/>
                <w:color w:val="000000"/>
                <w:spacing w:val="-38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处矿泉水水源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地及周边地下水质量现状，并进行质量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评估。明确抚松县地下水（矿泉水）饮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用水水源地及周边地下水受污染程度，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针对已显示污染的区域进行模拟预测、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风险评估，初步查明土壤受污染程度。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8"/>
                <w:sz w:val="21"/>
                <w:szCs w:val="22"/>
                <w:lang w:eastAsia="zh-CN"/>
              </w:rPr>
              <w:t>针对重点污染源，进行抚松县地下水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（矿泉水）饮用水水源地及周边污染源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强评价，实现污染源的科学管理，保障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人民群众</w:t>
            </w: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“</w:t>
            </w: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水缸子</w:t>
            </w: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”</w:t>
            </w: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安全，为高效发展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地下水资源科学利用提供基础数据、科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学支撑。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6599" w:type="dxa"/>
            <w:gridSpan w:val="12"/>
            <w:noWrap/>
            <w:tcFitText/>
          </w:tcPr>
          <w:p w:rsidR="00980525" w:rsidRDefault="00387F58">
            <w:pPr>
              <w:spacing w:before="2281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118"/>
                <w:sz w:val="21"/>
                <w:szCs w:val="22"/>
              </w:rPr>
              <w:t>2022</w:t>
            </w:r>
            <w:r w:rsidRPr="005C4F92">
              <w:rPr>
                <w:rFonts w:ascii="FangSong" w:hAnsiTheme="minorHAnsi" w:cstheme="minorBidi"/>
                <w:color w:val="000000"/>
                <w:spacing w:val="11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18"/>
                <w:sz w:val="21"/>
                <w:szCs w:val="22"/>
              </w:rPr>
              <w:t>2022</w:t>
            </w:r>
            <w:r w:rsidRPr="005C4F92">
              <w:rPr>
                <w:rFonts w:ascii="FangSong" w:hAnsiTheme="minorHAnsi" w:cstheme="minorBidi"/>
                <w:color w:val="000000"/>
                <w:spacing w:val="11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18"/>
                <w:sz w:val="21"/>
                <w:szCs w:val="22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11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18"/>
                <w:sz w:val="21"/>
                <w:szCs w:val="22"/>
              </w:rPr>
              <w:t>1300</w:t>
            </w:r>
            <w:r w:rsidRPr="005C4F92">
              <w:rPr>
                <w:rFonts w:ascii="FangSong" w:hAnsiTheme="minorHAnsi" w:cstheme="minorBidi"/>
                <w:color w:val="000000"/>
                <w:spacing w:val="11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18"/>
                <w:sz w:val="21"/>
                <w:szCs w:val="22"/>
              </w:rPr>
              <w:t>150</w:t>
            </w:r>
            <w:r w:rsidRPr="005C4F92">
              <w:rPr>
                <w:rFonts w:ascii="FangSong" w:hAnsiTheme="minorHAnsi" w:cstheme="minorBidi"/>
                <w:color w:val="000000"/>
                <w:spacing w:val="11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18"/>
                <w:sz w:val="21"/>
                <w:szCs w:val="22"/>
              </w:rPr>
              <w:t>生态环境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</w:rPr>
              <w:t>局</w:t>
            </w:r>
          </w:p>
        </w:tc>
      </w:tr>
      <w:tr w:rsidR="00980525">
        <w:trPr>
          <w:trHeight w:val="1088"/>
        </w:trPr>
        <w:tc>
          <w:tcPr>
            <w:tcW w:w="1032" w:type="dxa"/>
            <w:gridSpan w:val="3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626" w:type="dxa"/>
            <w:noWrap/>
            <w:tcFitText/>
          </w:tcPr>
          <w:p w:rsidR="00980525" w:rsidRDefault="00387F58">
            <w:pPr>
              <w:spacing w:before="24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22"/>
                <w:sz w:val="21"/>
                <w:szCs w:val="22"/>
                <w:lang w:eastAsia="zh-CN"/>
              </w:rPr>
              <w:t>抚松铅锌矿尾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矿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264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治理工程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978" w:type="dxa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39"/>
                <w:sz w:val="21"/>
                <w:szCs w:val="22"/>
                <w:lang w:eastAsia="zh-CN"/>
              </w:rPr>
              <w:t>白山市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态环境局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抚松县分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26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局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6180" w:type="dxa"/>
            <w:gridSpan w:val="7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86"/>
                <w:sz w:val="21"/>
                <w:szCs w:val="22"/>
                <w:lang w:eastAsia="zh-CN"/>
              </w:rPr>
              <w:t>针对抚松铅锌矿尾矿库历史遗留现</w:t>
            </w:r>
            <w:r w:rsidRPr="005C4F92">
              <w:rPr>
                <w:rFonts w:ascii="FangSong" w:hAnsi="FangSong" w:cs="FangSong"/>
                <w:color w:val="000000"/>
                <w:spacing w:val="10"/>
                <w:sz w:val="21"/>
                <w:szCs w:val="22"/>
                <w:lang w:eastAsia="zh-CN"/>
              </w:rPr>
              <w:t>状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问题、依据《抚松县历史遗留铅锌矿渣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堆、尾矿库及周边环境污染综合调查评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估》结果进行治理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4319" w:type="dxa"/>
            <w:gridSpan w:val="8"/>
            <w:noWrap/>
            <w:tcFitText/>
          </w:tcPr>
          <w:p w:rsidR="00980525" w:rsidRDefault="00387F58">
            <w:pPr>
              <w:spacing w:before="36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78"/>
                <w:sz w:val="21"/>
                <w:szCs w:val="22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7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78"/>
                <w:sz w:val="21"/>
                <w:szCs w:val="22"/>
              </w:rPr>
              <w:t>15000</w:t>
            </w:r>
            <w:r w:rsidRPr="005C4F92">
              <w:rPr>
                <w:rFonts w:ascii="FangSong" w:hAnsiTheme="minorHAnsi" w:cstheme="minorBidi"/>
                <w:color w:val="000000"/>
                <w:spacing w:val="7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78"/>
                <w:sz w:val="21"/>
                <w:szCs w:val="22"/>
              </w:rPr>
              <w:t>15000</w:t>
            </w:r>
            <w:r w:rsidRPr="005C4F92">
              <w:rPr>
                <w:rFonts w:ascii="FangSong" w:hAnsiTheme="minorHAnsi" w:cstheme="minorBidi"/>
                <w:color w:val="000000"/>
                <w:spacing w:val="7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78"/>
                <w:sz w:val="21"/>
                <w:szCs w:val="22"/>
              </w:rPr>
              <w:t>生态环境</w:t>
            </w:r>
            <w:r w:rsidRPr="005C4F92">
              <w:rPr>
                <w:rFonts w:ascii="FangSong" w:hAnsi="FangSong" w:cs="FangSong"/>
                <w:color w:val="000000"/>
                <w:spacing w:val="10"/>
                <w:sz w:val="21"/>
                <w:szCs w:val="22"/>
              </w:rPr>
              <w:t>局</w:t>
            </w:r>
          </w:p>
        </w:tc>
      </w:tr>
      <w:tr w:rsidR="00980525">
        <w:trPr>
          <w:trHeight w:val="932"/>
        </w:trPr>
        <w:tc>
          <w:tcPr>
            <w:tcW w:w="1032" w:type="dxa"/>
            <w:gridSpan w:val="3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626" w:type="dxa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22"/>
                <w:sz w:val="21"/>
                <w:szCs w:val="22"/>
                <w:lang w:eastAsia="zh-CN"/>
              </w:rPr>
              <w:t>抚松县垃圾填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埋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场地下水环境状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159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况调查评估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978" w:type="dxa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39"/>
                <w:sz w:val="21"/>
                <w:szCs w:val="22"/>
                <w:lang w:eastAsia="zh-CN"/>
              </w:rPr>
              <w:t>白山市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态环境局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抚松县分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26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局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6180" w:type="dxa"/>
            <w:gridSpan w:val="7"/>
            <w:noWrap/>
            <w:tcFitText/>
          </w:tcPr>
          <w:p w:rsidR="00980525" w:rsidRDefault="00387F58">
            <w:pPr>
              <w:spacing w:before="24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86"/>
                <w:sz w:val="21"/>
                <w:szCs w:val="22"/>
                <w:lang w:eastAsia="zh-CN"/>
              </w:rPr>
              <w:t>该项目针对抚松县境内垃圾填埋场</w:t>
            </w:r>
            <w:r w:rsidRPr="005C4F92">
              <w:rPr>
                <w:rFonts w:ascii="FangSong" w:hAnsi="FangSong" w:cs="FangSong"/>
                <w:color w:val="000000"/>
                <w:spacing w:val="10"/>
                <w:sz w:val="21"/>
                <w:szCs w:val="22"/>
                <w:lang w:eastAsia="zh-CN"/>
              </w:rPr>
              <w:t>周</w:t>
            </w:r>
          </w:p>
          <w:p w:rsidR="00980525" w:rsidRDefault="00387F58">
            <w:pPr>
              <w:spacing w:line="24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边地下水环境状况进行调查评估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4319" w:type="dxa"/>
            <w:gridSpan w:val="8"/>
            <w:noWrap/>
            <w:tcFitText/>
          </w:tcPr>
          <w:p w:rsidR="00980525" w:rsidRDefault="00387F58">
            <w:pPr>
              <w:spacing w:before="36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30"/>
                <w:sz w:val="21"/>
                <w:szCs w:val="22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130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30"/>
                <w:sz w:val="21"/>
                <w:szCs w:val="22"/>
              </w:rPr>
              <w:t>600</w:t>
            </w:r>
            <w:r w:rsidRPr="005C4F92">
              <w:rPr>
                <w:rFonts w:ascii="FangSong" w:hAnsiTheme="minorHAnsi" w:cstheme="minorBidi"/>
                <w:color w:val="000000"/>
                <w:spacing w:val="130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30"/>
                <w:sz w:val="21"/>
                <w:szCs w:val="22"/>
              </w:rPr>
              <w:t>600</w:t>
            </w:r>
            <w:r w:rsidRPr="005C4F92">
              <w:rPr>
                <w:rFonts w:ascii="FangSong" w:hAnsiTheme="minorHAnsi" w:cstheme="minorBidi"/>
                <w:color w:val="000000"/>
                <w:spacing w:val="130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30"/>
                <w:sz w:val="21"/>
                <w:szCs w:val="22"/>
              </w:rPr>
              <w:t>生态环境</w:t>
            </w:r>
            <w:r w:rsidRPr="005C4F92">
              <w:rPr>
                <w:rFonts w:ascii="FangSong" w:hAnsi="FangSong" w:cs="FangSong"/>
                <w:color w:val="000000"/>
                <w:spacing w:val="10"/>
                <w:sz w:val="21"/>
                <w:szCs w:val="22"/>
              </w:rPr>
              <w:t>局</w:t>
            </w:r>
          </w:p>
        </w:tc>
      </w:tr>
    </w:tbl>
    <w:p w:rsidR="00980525" w:rsidRDefault="00387F58">
      <w:pPr>
        <w:spacing w:before="1524" w:line="244" w:lineRule="exact"/>
        <w:ind w:left="6954"/>
        <w:rPr>
          <w:rFonts w:hAnsiTheme="minorHAnsi" w:cstheme="minorBidi"/>
          <w:color w:val="000000"/>
          <w:sz w:val="21"/>
          <w:szCs w:val="22"/>
        </w:rPr>
        <w:sectPr w:rsidR="00980525">
          <w:pgSz w:w="16820" w:h="13480" w:orient="landscape"/>
          <w:pgMar w:top="1221" w:right="100" w:bottom="0" w:left="1361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</w:rPr>
        <w:t>59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7"/>
        <w:gridCol w:w="765"/>
        <w:gridCol w:w="20"/>
        <w:gridCol w:w="1626"/>
        <w:gridCol w:w="20"/>
        <w:gridCol w:w="978"/>
        <w:gridCol w:w="20"/>
        <w:gridCol w:w="3584"/>
        <w:gridCol w:w="20"/>
        <w:gridCol w:w="296"/>
        <w:gridCol w:w="20"/>
        <w:gridCol w:w="831"/>
        <w:gridCol w:w="20"/>
        <w:gridCol w:w="2541"/>
        <w:gridCol w:w="20"/>
        <w:gridCol w:w="873"/>
        <w:gridCol w:w="20"/>
        <w:gridCol w:w="1245"/>
        <w:gridCol w:w="20"/>
        <w:gridCol w:w="818"/>
        <w:gridCol w:w="107"/>
        <w:gridCol w:w="104"/>
      </w:tblGrid>
      <w:tr w:rsidR="00980525">
        <w:trPr>
          <w:gridAfter w:val="1"/>
          <w:wAfter w:w="104" w:type="dxa"/>
          <w:trHeight w:val="848"/>
        </w:trPr>
        <w:tc>
          <w:tcPr>
            <w:tcW w:w="247" w:type="dxa"/>
            <w:noWrap/>
            <w:tcFitText/>
          </w:tcPr>
          <w:p w:rsidR="00980525" w:rsidRDefault="00980525">
            <w:pPr>
              <w:spacing w:line="0" w:lineRule="atLeast"/>
              <w:rPr>
                <w:rFonts w:asciiTheme="minorHAnsi" w:hAnsiTheme="minorHAnsi" w:cstheme="minorBidi"/>
                <w:noProof/>
                <w:sz w:val="22"/>
                <w:szCs w:val="22"/>
              </w:rPr>
            </w:pPr>
            <w:bookmarkStart w:id="123" w:name="br1_123"/>
            <w:bookmarkStart w:id="124" w:name="br1_124"/>
            <w:bookmarkEnd w:id="123"/>
            <w:bookmarkEnd w:id="124"/>
            <w:r w:rsidRPr="00980525">
              <w:rPr>
                <w:rFonts w:eastAsia="Times New Roman"/>
                <w:noProof/>
              </w:rPr>
              <w:lastRenderedPageBreak/>
              <w:pict>
                <v:shape id="_x0000_s1095" type="#_x0000_t75" style="position:absolute;margin-left:-3.9pt;margin-top:-6.1pt;width:713.6pt;height:411.9pt;z-index:-251594752;mso-position-horizontal-relative:page;mso-position-vertical-relative:page">
                  <v:imagedata r:id="rId13" o:title=""/>
                  <w10:wrap anchorx="page" anchory="page"/>
                </v:shape>
              </w:pict>
            </w:r>
          </w:p>
        </w:tc>
        <w:tc>
          <w:tcPr>
            <w:tcW w:w="7013" w:type="dxa"/>
            <w:gridSpan w:val="7"/>
            <w:noWrap/>
            <w:tcFitText/>
          </w:tcPr>
          <w:p w:rsidR="00980525" w:rsidRDefault="00387F58">
            <w:pPr>
              <w:spacing w:before="24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类别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项目名称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投资方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建设内容及建设规</w:t>
            </w:r>
            <w:r w:rsidRPr="005C4F92">
              <w:rPr>
                <w:rFonts w:ascii="FangSong" w:hAnsi="FangSong" w:cs="FangSong"/>
                <w:color w:val="000000"/>
                <w:spacing w:val="16"/>
                <w:sz w:val="21"/>
                <w:szCs w:val="22"/>
                <w:lang w:eastAsia="zh-CN"/>
              </w:rPr>
              <w:t>模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1147" w:type="dxa"/>
            <w:gridSpan w:val="3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9"/>
                <w:sz w:val="21"/>
                <w:szCs w:val="22"/>
                <w:lang w:eastAsia="zh-CN"/>
              </w:rPr>
              <w:t>预计开复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工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时间（年）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2541" w:type="dxa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hAnsiTheme="minorHAnsi" w:cstheme="minorBidi"/>
                <w:color w:val="000000"/>
                <w:spacing w:val="28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28"/>
                <w:sz w:val="21"/>
                <w:szCs w:val="22"/>
                <w:lang w:eastAsia="zh-CN"/>
              </w:rPr>
              <w:t>预计竣工</w:t>
            </w:r>
            <w:r w:rsidRPr="005C4F92">
              <w:rPr>
                <w:rFonts w:hAnsiTheme="minorHAnsi" w:cstheme="minorBidi"/>
                <w:color w:val="000000"/>
                <w:spacing w:val="28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28"/>
                <w:sz w:val="21"/>
                <w:szCs w:val="22"/>
                <w:lang w:eastAsia="zh-CN"/>
              </w:rPr>
              <w:t>项目建设阶</w:t>
            </w:r>
            <w:r w:rsidRPr="005C4F92">
              <w:rPr>
                <w:rFonts w:ascii="FangSong" w:hAnsi="FangSong" w:cs="FangSong"/>
                <w:color w:val="000000"/>
                <w:spacing w:val="9"/>
                <w:sz w:val="21"/>
                <w:szCs w:val="22"/>
                <w:lang w:eastAsia="zh-CN"/>
              </w:rPr>
              <w:t>段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9"/>
                <w:sz w:val="21"/>
                <w:szCs w:val="22"/>
                <w:lang w:eastAsia="zh-CN"/>
              </w:rPr>
              <w:t>时间（年）（新开、续建）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873" w:type="dxa"/>
            <w:noWrap/>
            <w:tcFitText/>
          </w:tcPr>
          <w:p w:rsidR="00980525" w:rsidRDefault="00387F58">
            <w:pPr>
              <w:spacing w:before="24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11"/>
                <w:sz w:val="21"/>
                <w:szCs w:val="22"/>
              </w:rPr>
              <w:t>总投</w:t>
            </w:r>
            <w:r w:rsidRPr="005C4F92"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资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245" w:type="dxa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43"/>
                <w:sz w:val="21"/>
                <w:szCs w:val="22"/>
                <w:lang w:eastAsia="zh-CN"/>
              </w:rPr>
              <w:t>十四五时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计划完成投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368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资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925" w:type="dxa"/>
            <w:gridSpan w:val="2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21"/>
                <w:sz w:val="21"/>
                <w:szCs w:val="22"/>
              </w:rPr>
              <w:t>责任落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</w:rPr>
              <w:t>实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159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单位</w:t>
            </w:r>
          </w:p>
        </w:tc>
      </w:tr>
      <w:tr w:rsidR="00980525">
        <w:trPr>
          <w:trHeight w:val="5649"/>
        </w:trPr>
        <w:tc>
          <w:tcPr>
            <w:tcW w:w="1012" w:type="dxa"/>
            <w:gridSpan w:val="2"/>
            <w:noWrap/>
            <w:tcFitText/>
          </w:tcPr>
          <w:p w:rsidR="00980525" w:rsidRDefault="00387F58">
            <w:pPr>
              <w:spacing w:before="2041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8"/>
                <w:sz w:val="21"/>
                <w:szCs w:val="22"/>
                <w:lang w:eastAsia="zh-CN"/>
              </w:rPr>
              <w:t>3</w:t>
            </w:r>
            <w:r w:rsidRPr="005C4F92">
              <w:rPr>
                <w:rFonts w:ascii="FangSong" w:hAnsi="FangSong" w:cs="FangSong"/>
                <w:color w:val="000000"/>
                <w:spacing w:val="8"/>
                <w:sz w:val="21"/>
                <w:szCs w:val="22"/>
                <w:lang w:eastAsia="zh-CN"/>
              </w:rPr>
              <w:t>、改善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-17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壤环境质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-17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量与土壤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-17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监测能力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195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建设</w:t>
            </w:r>
          </w:p>
          <w:p w:rsidR="00980525" w:rsidRDefault="00387F58">
            <w:pPr>
              <w:spacing w:before="29" w:line="211" w:lineRule="exact"/>
              <w:ind w:left="194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（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</w:rPr>
              <w:t>5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626" w:type="dxa"/>
            <w:noWrap/>
            <w:tcFitText/>
          </w:tcPr>
          <w:p w:rsidR="00980525" w:rsidRDefault="00387F58">
            <w:pPr>
              <w:spacing w:before="2161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22"/>
                <w:sz w:val="21"/>
                <w:szCs w:val="22"/>
                <w:lang w:eastAsia="zh-CN"/>
              </w:rPr>
              <w:t>抚松县历史遗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留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铅锌矿渣堆、尾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矿库及周边环境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污染综合调查评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368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估项目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978" w:type="dxa"/>
            <w:noWrap/>
            <w:tcFitText/>
          </w:tcPr>
          <w:p w:rsidR="00980525" w:rsidRDefault="00387F58">
            <w:pPr>
              <w:spacing w:before="2281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39"/>
                <w:sz w:val="21"/>
                <w:szCs w:val="22"/>
                <w:lang w:eastAsia="zh-CN"/>
              </w:rPr>
              <w:t>白山市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态环境局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抚松县分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26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局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3900" w:type="dxa"/>
            <w:gridSpan w:val="3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25"/>
                <w:sz w:val="21"/>
                <w:szCs w:val="22"/>
                <w:lang w:eastAsia="zh-CN"/>
              </w:rPr>
              <w:t>（</w:t>
            </w:r>
            <w:r w:rsidRPr="005C4F92">
              <w:rPr>
                <w:rFonts w:ascii="FangSong" w:hAnsiTheme="minorHAnsi" w:cstheme="minorBidi"/>
                <w:color w:val="000000"/>
                <w:spacing w:val="25"/>
                <w:sz w:val="21"/>
                <w:szCs w:val="22"/>
                <w:lang w:eastAsia="zh-CN"/>
              </w:rPr>
              <w:t>1</w:t>
            </w:r>
            <w:r w:rsidRPr="005C4F92">
              <w:rPr>
                <w:rFonts w:ascii="FangSong" w:hAnsi="FangSong" w:cs="FangSong"/>
                <w:color w:val="000000"/>
                <w:spacing w:val="25"/>
                <w:sz w:val="21"/>
                <w:szCs w:val="22"/>
                <w:lang w:eastAsia="zh-CN"/>
              </w:rPr>
              <w:t>）通过资料收集、人员访谈、无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人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机航拍、现场测绘和调查等技术手段，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对抚松铅锌矿</w:t>
            </w:r>
            <w:r>
              <w:rPr>
                <w:rFonts w:hAnsiTheme="minorHAnsi" w:cstheme="minorBidi"/>
                <w:color w:val="000000"/>
                <w:spacing w:val="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51"/>
                <w:sz w:val="21"/>
                <w:szCs w:val="22"/>
                <w:lang w:eastAsia="zh-CN"/>
              </w:rPr>
              <w:t>3</w:t>
            </w:r>
            <w:r>
              <w:rPr>
                <w:rFonts w:ascii="FangSong" w:hAnsi="FangSong" w:cs="FangSong"/>
                <w:color w:val="000000"/>
                <w:spacing w:val="-8"/>
                <w:sz w:val="21"/>
                <w:szCs w:val="22"/>
                <w:lang w:eastAsia="zh-CN"/>
              </w:rPr>
              <w:t>处废渣堆存场所、废水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8"/>
                <w:sz w:val="21"/>
                <w:szCs w:val="22"/>
                <w:lang w:eastAsia="zh-CN"/>
              </w:rPr>
              <w:t>废料废砂堆存工业场地内不明数量的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炉渣及尾渣开展调查，确定矿渣分布、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渣量；分析矿渣属性（固废鉴定），开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展地形测绘与工程地质勘察工作，为抚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8"/>
                <w:sz w:val="21"/>
                <w:szCs w:val="22"/>
                <w:lang w:eastAsia="zh-CN"/>
              </w:rPr>
              <w:t>松铅锌矿历史遗留渣堆处置和堆存场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所治理奠定基础条件。</w:t>
            </w:r>
          </w:p>
          <w:p w:rsidR="00980525" w:rsidRDefault="00387F58">
            <w:pPr>
              <w:spacing w:before="29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（</w:t>
            </w:r>
            <w:r>
              <w:rPr>
                <w:rFonts w:ascii="FangSong" w:hAnsiTheme="minorHAnsi" w:cstheme="minorBidi"/>
                <w:color w:val="000000"/>
                <w:spacing w:val="3"/>
                <w:sz w:val="21"/>
                <w:szCs w:val="22"/>
                <w:lang w:eastAsia="zh-CN"/>
              </w:rPr>
              <w:t>2</w:t>
            </w:r>
            <w:r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）开展废水废料废砂堆存工业场地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8"/>
                <w:sz w:val="21"/>
                <w:szCs w:val="22"/>
                <w:lang w:eastAsia="zh-CN"/>
              </w:rPr>
              <w:t>的土壤污染状况调查工作，涵盖地下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水、地表渗滤液等要素，查清工业场地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污染状况，支撑工业场地环境的后续管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理工作。</w:t>
            </w:r>
          </w:p>
          <w:p w:rsidR="00980525" w:rsidRDefault="00387F58">
            <w:pPr>
              <w:spacing w:before="29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（</w:t>
            </w:r>
            <w:r>
              <w:rPr>
                <w:rFonts w:ascii="FangSong" w:hAnsiTheme="minorHAnsi" w:cstheme="minorBidi"/>
                <w:color w:val="000000"/>
                <w:spacing w:val="3"/>
                <w:sz w:val="21"/>
                <w:szCs w:val="22"/>
                <w:lang w:eastAsia="zh-CN"/>
              </w:rPr>
              <w:t>3</w:t>
            </w:r>
            <w:r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）开展抚松铅锌矿周边影响区域环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8"/>
                <w:sz w:val="21"/>
                <w:szCs w:val="22"/>
                <w:lang w:eastAsia="zh-CN"/>
              </w:rPr>
              <w:t>境状况综合调查，包括汤河水体和底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10"/>
                <w:sz w:val="21"/>
                <w:szCs w:val="22"/>
                <w:lang w:eastAsia="zh-CN"/>
              </w:rPr>
              <w:t>泥、周边</w:t>
            </w:r>
            <w:r>
              <w:rPr>
                <w:rFonts w:hAnsiTheme="minorHAnsi" w:cstheme="minorBidi"/>
                <w:color w:val="000000"/>
                <w:spacing w:val="10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53"/>
                <w:sz w:val="21"/>
                <w:szCs w:val="22"/>
                <w:lang w:eastAsia="zh-CN"/>
              </w:rPr>
              <w:t>1</w:t>
            </w:r>
            <w:r>
              <w:rPr>
                <w:rFonts w:ascii="FangSong" w:hAnsi="FangSong" w:cs="FangSong"/>
                <w:color w:val="000000"/>
                <w:spacing w:val="-3"/>
                <w:sz w:val="21"/>
                <w:szCs w:val="22"/>
                <w:lang w:eastAsia="zh-CN"/>
              </w:rPr>
              <w:t>公里范围的饮用水源地、以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及周边耕地土壤和农产品等环境介质。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（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  <w:lang w:eastAsia="zh-CN"/>
              </w:rPr>
              <w:t>4</w:t>
            </w: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）鉴于抚松铅锌矿尾矿库疑似倾斜，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并逐渐挤占汤河水体生态空间，为防患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重大环境安全事故，本项目还将开展对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尾矿库污染特性调查，为尾矿库环境管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理和治理、农用地安全保障提供支撑。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6599" w:type="dxa"/>
            <w:gridSpan w:val="11"/>
            <w:noWrap/>
            <w:tcFitText/>
          </w:tcPr>
          <w:p w:rsidR="00980525" w:rsidRDefault="00387F58">
            <w:pPr>
              <w:spacing w:before="2641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84"/>
                <w:sz w:val="21"/>
                <w:szCs w:val="22"/>
              </w:rPr>
              <w:t>2022</w:t>
            </w:r>
            <w:r w:rsidRPr="005C4F92">
              <w:rPr>
                <w:rFonts w:ascii="FangSong" w:hAnsiTheme="minorHAnsi" w:cstheme="minorBidi"/>
                <w:color w:val="000000"/>
                <w:spacing w:val="84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84"/>
                <w:sz w:val="21"/>
                <w:szCs w:val="22"/>
              </w:rPr>
              <w:t>2022</w:t>
            </w:r>
            <w:r w:rsidRPr="005C4F92">
              <w:rPr>
                <w:rFonts w:ascii="FangSong" w:hAnsiTheme="minorHAnsi" w:cstheme="minorBidi"/>
                <w:color w:val="000000"/>
                <w:spacing w:val="84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84"/>
                <w:sz w:val="21"/>
                <w:szCs w:val="22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84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84"/>
                <w:sz w:val="21"/>
                <w:szCs w:val="22"/>
              </w:rPr>
              <w:t>457.85</w:t>
            </w:r>
            <w:r w:rsidRPr="005C4F92">
              <w:rPr>
                <w:rFonts w:ascii="FangSong" w:hAnsiTheme="minorHAnsi" w:cstheme="minorBidi"/>
                <w:color w:val="000000"/>
                <w:spacing w:val="84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84"/>
                <w:sz w:val="21"/>
                <w:szCs w:val="22"/>
              </w:rPr>
              <w:t>457.85</w:t>
            </w:r>
            <w:r w:rsidRPr="005C4F92">
              <w:rPr>
                <w:rFonts w:ascii="FangSong" w:hAnsiTheme="minorHAnsi" w:cstheme="minorBidi"/>
                <w:color w:val="000000"/>
                <w:spacing w:val="84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84"/>
                <w:sz w:val="21"/>
                <w:szCs w:val="22"/>
              </w:rPr>
              <w:t>生态环境</w:t>
            </w:r>
            <w:r w:rsidRPr="005C4F92"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局</w:t>
            </w:r>
          </w:p>
        </w:tc>
      </w:tr>
      <w:tr w:rsidR="00980525">
        <w:trPr>
          <w:gridAfter w:val="2"/>
          <w:wAfter w:w="211" w:type="dxa"/>
          <w:trHeight w:val="1412"/>
        </w:trPr>
        <w:tc>
          <w:tcPr>
            <w:tcW w:w="1012" w:type="dxa"/>
            <w:gridSpan w:val="2"/>
            <w:noWrap/>
            <w:tcFitText/>
          </w:tcPr>
          <w:p w:rsidR="00980525" w:rsidRDefault="00387F58">
            <w:pPr>
              <w:spacing w:before="36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8"/>
                <w:sz w:val="21"/>
                <w:szCs w:val="22"/>
              </w:rPr>
              <w:t>4</w:t>
            </w:r>
            <w:r w:rsidRPr="005C4F92">
              <w:rPr>
                <w:rFonts w:ascii="FangSong" w:hAnsi="FangSong" w:cs="FangSong"/>
                <w:color w:val="000000"/>
                <w:spacing w:val="8"/>
                <w:sz w:val="21"/>
                <w:szCs w:val="22"/>
              </w:rPr>
              <w:t>、固体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</w:rPr>
              <w:t>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89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物治理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142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（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</w:rPr>
              <w:t>3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626" w:type="dxa"/>
            <w:noWrap/>
            <w:tcFitText/>
          </w:tcPr>
          <w:p w:rsidR="00980525" w:rsidRDefault="00387F58">
            <w:pPr>
              <w:spacing w:before="24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22"/>
                <w:sz w:val="21"/>
                <w:szCs w:val="22"/>
                <w:lang w:eastAsia="zh-CN"/>
              </w:rPr>
              <w:t>吉林省抚松县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活垃圾生物资源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化利用项目（标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准化实验基地）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978" w:type="dxa"/>
            <w:noWrap/>
            <w:tcFitText/>
          </w:tcPr>
          <w:p w:rsidR="00980525" w:rsidRDefault="00387F58">
            <w:pPr>
              <w:spacing w:before="36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39"/>
                <w:sz w:val="21"/>
                <w:szCs w:val="22"/>
                <w:lang w:eastAsia="zh-CN"/>
              </w:rPr>
              <w:t>吉林亿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联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环保科技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有限公司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3900" w:type="dxa"/>
            <w:gridSpan w:val="3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9"/>
                <w:sz w:val="21"/>
                <w:szCs w:val="22"/>
                <w:lang w:eastAsia="zh-CN"/>
              </w:rPr>
              <w:t>本项目垃圾处理范围主要为抚松县（</w:t>
            </w:r>
            <w:r w:rsidRPr="005C4F92">
              <w:rPr>
                <w:rFonts w:ascii="FangSong" w:hAnsi="FangSong" w:cs="FangSong"/>
                <w:color w:val="000000"/>
                <w:spacing w:val="7"/>
                <w:sz w:val="21"/>
                <w:szCs w:val="22"/>
                <w:lang w:eastAsia="zh-CN"/>
              </w:rPr>
              <w:t>协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调靖宇县、长白县、江源区）。依据相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关规划，设计项目建设规模为日处理能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力为</w:t>
            </w:r>
            <w:r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300</w:t>
            </w:r>
            <w:r>
              <w:rPr>
                <w:rFonts w:ascii="FangSong" w:hAnsi="FangSong" w:cs="FangSong"/>
                <w:color w:val="000000"/>
                <w:spacing w:val="-12"/>
                <w:sz w:val="21"/>
                <w:szCs w:val="22"/>
                <w:lang w:eastAsia="zh-CN"/>
              </w:rPr>
              <w:t>吨，预留日处理</w:t>
            </w:r>
            <w:r>
              <w:rPr>
                <w:rFonts w:hAnsiTheme="minorHAnsi" w:cstheme="minorBidi"/>
                <w:color w:val="000000"/>
                <w:spacing w:val="13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100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吨处理能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12"/>
                <w:sz w:val="21"/>
                <w:szCs w:val="22"/>
                <w:lang w:eastAsia="zh-CN"/>
              </w:rPr>
              <w:t>力，在项目运行</w:t>
            </w:r>
            <w:r>
              <w:rPr>
                <w:rFonts w:hAnsiTheme="minorHAnsi" w:cstheme="minorBidi"/>
                <w:color w:val="000000"/>
                <w:spacing w:val="14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51"/>
                <w:sz w:val="21"/>
                <w:szCs w:val="22"/>
                <w:lang w:eastAsia="zh-CN"/>
              </w:rPr>
              <w:t>5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年后考虑追加处理能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力，使日总处理能力达到</w:t>
            </w:r>
            <w:r>
              <w:rPr>
                <w:rFonts w:hAnsiTheme="minorHAnsi" w:cstheme="minorBidi"/>
                <w:color w:val="000000"/>
                <w:spacing w:val="-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400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吨以上。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6388" w:type="dxa"/>
            <w:gridSpan w:val="9"/>
            <w:noWrap/>
            <w:tcFitText/>
          </w:tcPr>
          <w:p w:rsidR="00980525" w:rsidRDefault="00387F58">
            <w:pPr>
              <w:spacing w:before="60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108"/>
                <w:sz w:val="21"/>
                <w:szCs w:val="22"/>
              </w:rPr>
              <w:t>2019</w:t>
            </w:r>
            <w:r w:rsidRPr="005C4F92">
              <w:rPr>
                <w:rFonts w:ascii="FangSong" w:hAnsiTheme="minorHAnsi" w:cstheme="minorBidi"/>
                <w:color w:val="000000"/>
                <w:spacing w:val="10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08"/>
                <w:sz w:val="21"/>
                <w:szCs w:val="22"/>
              </w:rPr>
              <w:t>2023</w:t>
            </w:r>
            <w:r w:rsidRPr="005C4F92">
              <w:rPr>
                <w:rFonts w:ascii="FangSong" w:hAnsiTheme="minorHAnsi" w:cstheme="minorBidi"/>
                <w:color w:val="000000"/>
                <w:spacing w:val="10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08"/>
                <w:sz w:val="21"/>
                <w:szCs w:val="22"/>
              </w:rPr>
              <w:t>续建</w:t>
            </w:r>
            <w:r w:rsidRPr="005C4F92">
              <w:rPr>
                <w:rFonts w:hAnsiTheme="minorHAnsi" w:cstheme="minorBidi"/>
                <w:color w:val="000000"/>
                <w:spacing w:val="10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08"/>
                <w:sz w:val="21"/>
                <w:szCs w:val="22"/>
              </w:rPr>
              <w:t>17000</w:t>
            </w:r>
            <w:r w:rsidRPr="005C4F92">
              <w:rPr>
                <w:rFonts w:ascii="FangSong" w:hAnsiTheme="minorHAnsi" w:cstheme="minorBidi"/>
                <w:color w:val="000000"/>
                <w:spacing w:val="10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08"/>
                <w:sz w:val="21"/>
                <w:szCs w:val="22"/>
              </w:rPr>
              <w:t>17000</w:t>
            </w:r>
            <w:r w:rsidRPr="005C4F92">
              <w:rPr>
                <w:rFonts w:ascii="FangSong" w:hAnsiTheme="minorHAnsi" w:cstheme="minorBidi"/>
                <w:color w:val="000000"/>
                <w:spacing w:val="10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08"/>
                <w:sz w:val="21"/>
                <w:szCs w:val="22"/>
              </w:rPr>
              <w:t>住建</w:t>
            </w:r>
            <w:r w:rsidRPr="005C4F92">
              <w:rPr>
                <w:rFonts w:ascii="FangSong" w:hAnsi="FangSong" w:cs="FangSong"/>
                <w:color w:val="000000"/>
                <w:spacing w:val="14"/>
                <w:sz w:val="21"/>
                <w:szCs w:val="22"/>
              </w:rPr>
              <w:t>局</w:t>
            </w:r>
          </w:p>
        </w:tc>
      </w:tr>
    </w:tbl>
    <w:p w:rsidR="00980525" w:rsidRDefault="00387F58">
      <w:pPr>
        <w:spacing w:before="1452" w:line="244" w:lineRule="exact"/>
        <w:ind w:left="6954"/>
        <w:rPr>
          <w:rFonts w:hAnsiTheme="minorHAnsi" w:cstheme="minorBidi"/>
          <w:color w:val="000000"/>
          <w:sz w:val="21"/>
          <w:szCs w:val="22"/>
        </w:rPr>
        <w:sectPr w:rsidR="00980525">
          <w:pgSz w:w="16820" w:h="13480" w:orient="landscape"/>
          <w:pgMar w:top="1221" w:right="100" w:bottom="0" w:left="1361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</w:rPr>
        <w:t>60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7"/>
        <w:gridCol w:w="765"/>
        <w:gridCol w:w="20"/>
        <w:gridCol w:w="1626"/>
        <w:gridCol w:w="20"/>
        <w:gridCol w:w="84"/>
        <w:gridCol w:w="20"/>
        <w:gridCol w:w="875"/>
        <w:gridCol w:w="20"/>
        <w:gridCol w:w="3583"/>
        <w:gridCol w:w="20"/>
        <w:gridCol w:w="297"/>
        <w:gridCol w:w="20"/>
        <w:gridCol w:w="830"/>
        <w:gridCol w:w="20"/>
        <w:gridCol w:w="2541"/>
        <w:gridCol w:w="20"/>
        <w:gridCol w:w="873"/>
        <w:gridCol w:w="20"/>
        <w:gridCol w:w="1245"/>
        <w:gridCol w:w="20"/>
        <w:gridCol w:w="819"/>
        <w:gridCol w:w="107"/>
      </w:tblGrid>
      <w:tr w:rsidR="00980525">
        <w:trPr>
          <w:trHeight w:val="848"/>
        </w:trPr>
        <w:tc>
          <w:tcPr>
            <w:tcW w:w="247" w:type="dxa"/>
            <w:noWrap/>
            <w:tcFitText/>
          </w:tcPr>
          <w:p w:rsidR="00980525" w:rsidRDefault="00980525">
            <w:pPr>
              <w:spacing w:line="0" w:lineRule="atLeast"/>
              <w:rPr>
                <w:rFonts w:asciiTheme="minorHAnsi" w:hAnsiTheme="minorHAnsi" w:cstheme="minorBidi"/>
                <w:noProof/>
                <w:sz w:val="22"/>
                <w:szCs w:val="22"/>
              </w:rPr>
            </w:pPr>
            <w:bookmarkStart w:id="125" w:name="br1_125"/>
            <w:bookmarkStart w:id="126" w:name="br1_126"/>
            <w:bookmarkEnd w:id="125"/>
            <w:bookmarkEnd w:id="126"/>
            <w:r w:rsidRPr="00980525">
              <w:rPr>
                <w:rFonts w:eastAsia="Times New Roman"/>
                <w:noProof/>
              </w:rPr>
              <w:lastRenderedPageBreak/>
              <w:pict>
                <v:shape id="_x0000_s1097" type="#_x0000_t75" style="position:absolute;margin-left:-3.9pt;margin-top:-6.1pt;width:713.6pt;height:392.7pt;z-index:-251593728;mso-position-horizontal-relative:page;mso-position-vertical-relative:page">
                  <v:imagedata r:id="rId14" o:title=""/>
                  <w10:wrap anchorx="page" anchory="page"/>
                </v:shape>
              </w:pict>
            </w:r>
          </w:p>
        </w:tc>
        <w:tc>
          <w:tcPr>
            <w:tcW w:w="7013" w:type="dxa"/>
            <w:gridSpan w:val="9"/>
            <w:noWrap/>
            <w:tcFitText/>
          </w:tcPr>
          <w:p w:rsidR="00980525" w:rsidRDefault="00387F58">
            <w:pPr>
              <w:spacing w:before="24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类别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项目名称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投资方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建设内容及建设规</w:t>
            </w:r>
            <w:r w:rsidRPr="005C4F92">
              <w:rPr>
                <w:rFonts w:ascii="FangSong" w:hAnsi="FangSong" w:cs="FangSong"/>
                <w:color w:val="000000"/>
                <w:spacing w:val="16"/>
                <w:sz w:val="21"/>
                <w:szCs w:val="22"/>
                <w:lang w:eastAsia="zh-CN"/>
              </w:rPr>
              <w:t>模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1147" w:type="dxa"/>
            <w:gridSpan w:val="3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9"/>
                <w:sz w:val="21"/>
                <w:szCs w:val="22"/>
                <w:lang w:eastAsia="zh-CN"/>
              </w:rPr>
              <w:t>预计开复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工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时间（年）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2541" w:type="dxa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hAnsiTheme="minorHAnsi" w:cstheme="minorBidi"/>
                <w:color w:val="000000"/>
                <w:spacing w:val="28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28"/>
                <w:sz w:val="21"/>
                <w:szCs w:val="22"/>
                <w:lang w:eastAsia="zh-CN"/>
              </w:rPr>
              <w:t>预计竣工</w:t>
            </w:r>
            <w:r w:rsidRPr="005C4F92">
              <w:rPr>
                <w:rFonts w:hAnsiTheme="minorHAnsi" w:cstheme="minorBidi"/>
                <w:color w:val="000000"/>
                <w:spacing w:val="28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28"/>
                <w:sz w:val="21"/>
                <w:szCs w:val="22"/>
                <w:lang w:eastAsia="zh-CN"/>
              </w:rPr>
              <w:t>项目建设阶</w:t>
            </w:r>
            <w:r w:rsidRPr="005C4F92">
              <w:rPr>
                <w:rFonts w:ascii="FangSong" w:hAnsi="FangSong" w:cs="FangSong"/>
                <w:color w:val="000000"/>
                <w:spacing w:val="9"/>
                <w:sz w:val="21"/>
                <w:szCs w:val="22"/>
                <w:lang w:eastAsia="zh-CN"/>
              </w:rPr>
              <w:t>段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9"/>
                <w:sz w:val="21"/>
                <w:szCs w:val="22"/>
                <w:lang w:eastAsia="zh-CN"/>
              </w:rPr>
              <w:t>时间（年）（新开、续建）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873" w:type="dxa"/>
            <w:noWrap/>
            <w:tcFitText/>
          </w:tcPr>
          <w:p w:rsidR="00980525" w:rsidRDefault="00387F58">
            <w:pPr>
              <w:spacing w:before="24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11"/>
                <w:sz w:val="21"/>
                <w:szCs w:val="22"/>
              </w:rPr>
              <w:t>总投</w:t>
            </w:r>
            <w:r w:rsidRPr="005C4F92"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资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245" w:type="dxa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43"/>
                <w:sz w:val="21"/>
                <w:szCs w:val="22"/>
                <w:lang w:eastAsia="zh-CN"/>
              </w:rPr>
              <w:t>十四五时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计划完成投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368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资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925" w:type="dxa"/>
            <w:gridSpan w:val="2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21"/>
                <w:sz w:val="21"/>
                <w:szCs w:val="22"/>
              </w:rPr>
              <w:t>责任落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</w:rPr>
              <w:t>实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159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单位</w:t>
            </w:r>
          </w:p>
        </w:tc>
      </w:tr>
      <w:tr w:rsidR="00980525">
        <w:trPr>
          <w:gridAfter w:val="1"/>
          <w:wAfter w:w="107" w:type="dxa"/>
          <w:trHeight w:val="2697"/>
        </w:trPr>
        <w:tc>
          <w:tcPr>
            <w:tcW w:w="1012" w:type="dxa"/>
            <w:gridSpan w:val="2"/>
            <w:noWrap/>
            <w:tcFitText/>
          </w:tcPr>
          <w:p w:rsidR="00980525" w:rsidRDefault="00387F58">
            <w:pPr>
              <w:spacing w:before="924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8"/>
                <w:sz w:val="21"/>
                <w:szCs w:val="22"/>
              </w:rPr>
              <w:t>4</w:t>
            </w:r>
            <w:r w:rsidRPr="005C4F92">
              <w:rPr>
                <w:rFonts w:ascii="FangSong" w:hAnsi="FangSong" w:cs="FangSong"/>
                <w:color w:val="000000"/>
                <w:spacing w:val="8"/>
                <w:sz w:val="21"/>
                <w:szCs w:val="22"/>
              </w:rPr>
              <w:t>、固体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</w:rPr>
              <w:t>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89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物治理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142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（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</w:rPr>
              <w:t>3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626" w:type="dxa"/>
            <w:noWrap/>
            <w:tcFitText/>
          </w:tcPr>
          <w:p w:rsidR="00980525" w:rsidRDefault="00387F58">
            <w:pPr>
              <w:spacing w:before="36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22"/>
                <w:sz w:val="21"/>
                <w:szCs w:val="22"/>
                <w:lang w:eastAsia="zh-CN"/>
              </w:rPr>
              <w:t>抚松县污泥处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置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264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设施工程</w:t>
            </w:r>
          </w:p>
          <w:p w:rsidR="00980525" w:rsidRDefault="00387F58">
            <w:pPr>
              <w:spacing w:before="917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抚松县新建垃圾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159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处理场项目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978" w:type="dxa"/>
            <w:gridSpan w:val="3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39"/>
                <w:sz w:val="21"/>
                <w:szCs w:val="22"/>
                <w:lang w:eastAsia="zh-CN"/>
              </w:rPr>
              <w:t>抚松县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蓝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天碧水基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础设施建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设有限责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5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任公司</w:t>
            </w:r>
          </w:p>
          <w:p w:rsidR="00980525" w:rsidRDefault="00387F58">
            <w:pPr>
              <w:spacing w:before="197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抚松县蓝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天碧水基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础设施建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设有限责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5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任公司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0308" w:type="dxa"/>
            <w:gridSpan w:val="13"/>
            <w:noWrap/>
            <w:tcFitText/>
          </w:tcPr>
          <w:p w:rsidR="00980525" w:rsidRDefault="00387F58">
            <w:pPr>
              <w:spacing w:before="48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新建污泥处置设施日处理</w:t>
            </w:r>
            <w:r>
              <w:rPr>
                <w:rFonts w:hAnsiTheme="minorHAnsi" w:cstheme="minorBidi"/>
                <w:color w:val="000000"/>
                <w:spacing w:val="-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100</w:t>
            </w:r>
            <w:r>
              <w:rPr>
                <w:rFonts w:ascii="FangSong" w:hAnsi="FangSong" w:cs="FangSong"/>
                <w:color w:val="000000"/>
                <w:spacing w:val="-1"/>
                <w:sz w:val="21"/>
                <w:szCs w:val="22"/>
                <w:lang w:eastAsia="zh-CN"/>
              </w:rPr>
              <w:t>吨。</w:t>
            </w:r>
            <w:r>
              <w:rPr>
                <w:rFonts w:hAnsiTheme="minorHAnsi" w:cstheme="minorBidi"/>
                <w:color w:val="000000"/>
                <w:spacing w:val="718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</w:rPr>
              <w:t>2020</w:t>
            </w:r>
            <w:r>
              <w:rPr>
                <w:rFonts w:ascii="FangSong" w:hAnsiTheme="minorHAnsi" w:cstheme="minorBidi"/>
                <w:color w:val="000000"/>
                <w:spacing w:val="548"/>
                <w:sz w:val="21"/>
                <w:szCs w:val="22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</w:rPr>
              <w:t>2021</w:t>
            </w:r>
            <w:r>
              <w:rPr>
                <w:rFonts w:ascii="FangSong" w:hAnsiTheme="minorHAnsi" w:cstheme="minorBidi"/>
                <w:color w:val="000000"/>
                <w:spacing w:val="677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新建</w:t>
            </w:r>
            <w:r>
              <w:rPr>
                <w:rFonts w:hAnsiTheme="minorHAnsi" w:cstheme="minorBidi"/>
                <w:color w:val="000000"/>
                <w:spacing w:val="711"/>
                <w:sz w:val="21"/>
                <w:szCs w:val="22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</w:rPr>
              <w:t>10800</w:t>
            </w:r>
            <w:r>
              <w:rPr>
                <w:rFonts w:ascii="FangSong" w:hAnsiTheme="minorHAnsi" w:cstheme="minorBidi"/>
                <w:color w:val="000000"/>
                <w:spacing w:val="469"/>
                <w:sz w:val="21"/>
                <w:szCs w:val="22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</w:rPr>
              <w:t>10800</w:t>
            </w:r>
            <w:r>
              <w:rPr>
                <w:rFonts w:ascii="FangSong" w:hAnsiTheme="minorHAnsi" w:cstheme="minorBidi"/>
                <w:color w:val="000000"/>
                <w:spacing w:val="473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住建局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3900"/>
              <w:gridCol w:w="20"/>
              <w:gridCol w:w="6388"/>
            </w:tblGrid>
            <w:tr w:rsidR="00980525">
              <w:trPr>
                <w:trHeight w:val="451"/>
              </w:trPr>
              <w:tc>
                <w:tcPr>
                  <w:tcW w:w="3900" w:type="dxa"/>
                  <w:noWrap/>
                  <w:tcFitText/>
                </w:tcPr>
                <w:p w:rsidR="00980525" w:rsidRDefault="00387F58">
                  <w:pPr>
                    <w:spacing w:line="211" w:lineRule="exact"/>
                    <w:rPr>
                      <w:rFonts w:hAnsiTheme="minorHAnsi" w:cstheme="minorBidi"/>
                      <w:color w:val="000000"/>
                      <w:sz w:val="21"/>
                      <w:szCs w:val="22"/>
                      <w:lang w:eastAsia="zh-CN"/>
                    </w:rPr>
                  </w:pPr>
                  <w:r w:rsidRPr="005C4F92">
                    <w:rPr>
                      <w:rFonts w:ascii="FangSong" w:hAnsi="FangSong" w:cs="FangSong"/>
                      <w:color w:val="000000"/>
                      <w:spacing w:val="28"/>
                      <w:sz w:val="21"/>
                      <w:szCs w:val="22"/>
                      <w:lang w:eastAsia="zh-CN"/>
                    </w:rPr>
                    <w:t>新建一座日处理</w:t>
                  </w:r>
                  <w:r w:rsidRPr="005C4F92">
                    <w:rPr>
                      <w:rFonts w:hAnsiTheme="minorHAnsi" w:cstheme="minorBidi"/>
                      <w:color w:val="000000"/>
                      <w:spacing w:val="28"/>
                      <w:sz w:val="21"/>
                      <w:szCs w:val="22"/>
                      <w:lang w:eastAsia="zh-CN"/>
                    </w:rPr>
                    <w:t xml:space="preserve"> </w:t>
                  </w:r>
                  <w:r w:rsidRPr="005C4F92">
                    <w:rPr>
                      <w:rFonts w:ascii="FangSong" w:hAnsiTheme="minorHAnsi" w:cstheme="minorBidi"/>
                      <w:color w:val="000000"/>
                      <w:spacing w:val="28"/>
                      <w:sz w:val="21"/>
                      <w:szCs w:val="22"/>
                      <w:lang w:eastAsia="zh-CN"/>
                    </w:rPr>
                    <w:t>450</w:t>
                  </w:r>
                  <w:r w:rsidRPr="005C4F92">
                    <w:rPr>
                      <w:rFonts w:ascii="FangSong" w:hAnsi="FangSong" w:cs="FangSong"/>
                      <w:color w:val="000000"/>
                      <w:spacing w:val="28"/>
                      <w:sz w:val="21"/>
                      <w:szCs w:val="22"/>
                      <w:lang w:eastAsia="zh-CN"/>
                    </w:rPr>
                    <w:t>吨的生活垃圾</w:t>
                  </w:r>
                  <w:r w:rsidRPr="005C4F92">
                    <w:rPr>
                      <w:rFonts w:ascii="FangSong" w:hAnsi="FangSong" w:cs="FangSong"/>
                      <w:color w:val="000000"/>
                      <w:spacing w:val="2"/>
                      <w:sz w:val="21"/>
                      <w:szCs w:val="22"/>
                      <w:lang w:eastAsia="zh-CN"/>
                    </w:rPr>
                    <w:t>处</w:t>
                  </w:r>
                </w:p>
                <w:p w:rsidR="00980525" w:rsidRDefault="00387F58">
                  <w:pPr>
                    <w:spacing w:before="29" w:line="211" w:lineRule="exact"/>
                    <w:rPr>
                      <w:rFonts w:hAnsiTheme="minorHAnsi" w:cstheme="minorBidi"/>
                      <w:color w:val="000000"/>
                      <w:sz w:val="21"/>
                      <w:szCs w:val="22"/>
                    </w:rPr>
                  </w:pPr>
                  <w:r>
                    <w:rPr>
                      <w:rFonts w:ascii="FangSong" w:hAnsi="FangSong" w:cs="FangSong"/>
                      <w:color w:val="000000"/>
                      <w:spacing w:val="1"/>
                      <w:sz w:val="21"/>
                      <w:szCs w:val="22"/>
                    </w:rPr>
                    <w:t>理场。</w:t>
                  </w:r>
                </w:p>
              </w:tc>
              <w:tc>
                <w:tcPr>
                  <w:tcW w:w="20" w:type="dxa"/>
                  <w:noWrap/>
                  <w:tcFitText/>
                </w:tcPr>
                <w:p w:rsidR="00980525" w:rsidRDefault="00980525">
                  <w:pPr>
                    <w:spacing w:line="0" w:lineRule="atLeast"/>
                    <w:rPr>
                      <w:rFonts w:hAnsiTheme="minorHAnsi" w:cstheme="minorBidi"/>
                      <w:color w:val="000000"/>
                      <w:sz w:val="21"/>
                      <w:szCs w:val="22"/>
                    </w:rPr>
                  </w:pPr>
                </w:p>
              </w:tc>
              <w:tc>
                <w:tcPr>
                  <w:tcW w:w="6388" w:type="dxa"/>
                  <w:noWrap/>
                  <w:tcFitText/>
                </w:tcPr>
                <w:p w:rsidR="00980525" w:rsidRDefault="00387F58">
                  <w:pPr>
                    <w:spacing w:before="120" w:line="211" w:lineRule="exact"/>
                    <w:rPr>
                      <w:rFonts w:hAnsiTheme="minorHAnsi" w:cstheme="minorBidi"/>
                      <w:color w:val="000000"/>
                      <w:sz w:val="21"/>
                      <w:szCs w:val="22"/>
                    </w:rPr>
                  </w:pPr>
                  <w:r w:rsidRPr="005C4F92">
                    <w:rPr>
                      <w:rFonts w:ascii="FangSong" w:hAnsiTheme="minorHAnsi" w:cstheme="minorBidi"/>
                      <w:color w:val="000000"/>
                      <w:spacing w:val="108"/>
                      <w:sz w:val="21"/>
                      <w:szCs w:val="22"/>
                    </w:rPr>
                    <w:t>2020</w:t>
                  </w:r>
                  <w:r w:rsidRPr="005C4F92">
                    <w:rPr>
                      <w:rFonts w:ascii="FangSong" w:hAnsiTheme="minorHAnsi" w:cstheme="minorBidi"/>
                      <w:color w:val="000000"/>
                      <w:spacing w:val="108"/>
                      <w:sz w:val="21"/>
                      <w:szCs w:val="22"/>
                    </w:rPr>
                    <w:t xml:space="preserve"> </w:t>
                  </w:r>
                  <w:r w:rsidRPr="005C4F92">
                    <w:rPr>
                      <w:rFonts w:ascii="FangSong" w:hAnsiTheme="minorHAnsi" w:cstheme="minorBidi"/>
                      <w:color w:val="000000"/>
                      <w:spacing w:val="108"/>
                      <w:sz w:val="21"/>
                      <w:szCs w:val="22"/>
                    </w:rPr>
                    <w:t>2021</w:t>
                  </w:r>
                  <w:r w:rsidRPr="005C4F92">
                    <w:rPr>
                      <w:rFonts w:ascii="FangSong" w:hAnsiTheme="minorHAnsi" w:cstheme="minorBidi"/>
                      <w:color w:val="000000"/>
                      <w:spacing w:val="108"/>
                      <w:sz w:val="21"/>
                      <w:szCs w:val="22"/>
                    </w:rPr>
                    <w:t xml:space="preserve"> </w:t>
                  </w:r>
                  <w:r w:rsidRPr="005C4F92">
                    <w:rPr>
                      <w:rFonts w:ascii="FangSong" w:hAnsi="FangSong" w:cs="FangSong"/>
                      <w:color w:val="000000"/>
                      <w:spacing w:val="108"/>
                      <w:sz w:val="21"/>
                      <w:szCs w:val="22"/>
                    </w:rPr>
                    <w:t>新建</w:t>
                  </w:r>
                  <w:r w:rsidRPr="005C4F92">
                    <w:rPr>
                      <w:rFonts w:hAnsiTheme="minorHAnsi" w:cstheme="minorBidi"/>
                      <w:color w:val="000000"/>
                      <w:spacing w:val="108"/>
                      <w:sz w:val="21"/>
                      <w:szCs w:val="22"/>
                    </w:rPr>
                    <w:t xml:space="preserve"> </w:t>
                  </w:r>
                  <w:r w:rsidRPr="005C4F92">
                    <w:rPr>
                      <w:rFonts w:ascii="FangSong" w:hAnsiTheme="minorHAnsi" w:cstheme="minorBidi"/>
                      <w:color w:val="000000"/>
                      <w:spacing w:val="108"/>
                      <w:sz w:val="21"/>
                      <w:szCs w:val="22"/>
                    </w:rPr>
                    <w:t>26000</w:t>
                  </w:r>
                  <w:r w:rsidRPr="005C4F92">
                    <w:rPr>
                      <w:rFonts w:ascii="FangSong" w:hAnsiTheme="minorHAnsi" w:cstheme="minorBidi"/>
                      <w:color w:val="000000"/>
                      <w:spacing w:val="108"/>
                      <w:sz w:val="21"/>
                      <w:szCs w:val="22"/>
                    </w:rPr>
                    <w:t xml:space="preserve"> </w:t>
                  </w:r>
                  <w:r w:rsidRPr="005C4F92">
                    <w:rPr>
                      <w:rFonts w:ascii="FangSong" w:hAnsiTheme="minorHAnsi" w:cstheme="minorBidi"/>
                      <w:color w:val="000000"/>
                      <w:spacing w:val="108"/>
                      <w:sz w:val="21"/>
                      <w:szCs w:val="22"/>
                    </w:rPr>
                    <w:t>26000</w:t>
                  </w:r>
                  <w:r w:rsidRPr="005C4F92">
                    <w:rPr>
                      <w:rFonts w:ascii="FangSong" w:hAnsiTheme="minorHAnsi" w:cstheme="minorBidi"/>
                      <w:color w:val="000000"/>
                      <w:spacing w:val="108"/>
                      <w:sz w:val="21"/>
                      <w:szCs w:val="22"/>
                    </w:rPr>
                    <w:t xml:space="preserve"> </w:t>
                  </w:r>
                  <w:r w:rsidRPr="005C4F92">
                    <w:rPr>
                      <w:rFonts w:ascii="FangSong" w:hAnsi="FangSong" w:cs="FangSong"/>
                      <w:color w:val="000000"/>
                      <w:spacing w:val="108"/>
                      <w:sz w:val="21"/>
                      <w:szCs w:val="22"/>
                    </w:rPr>
                    <w:t>住建</w:t>
                  </w:r>
                  <w:r w:rsidRPr="005C4F92">
                    <w:rPr>
                      <w:rFonts w:ascii="FangSong" w:hAnsi="FangSong" w:cs="FangSong"/>
                      <w:color w:val="000000"/>
                      <w:spacing w:val="14"/>
                      <w:sz w:val="21"/>
                      <w:szCs w:val="22"/>
                    </w:rPr>
                    <w:t>局</w:t>
                  </w:r>
                </w:p>
              </w:tc>
            </w:tr>
          </w:tbl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</w:tr>
      <w:tr w:rsidR="00980525">
        <w:trPr>
          <w:gridAfter w:val="1"/>
          <w:wAfter w:w="107" w:type="dxa"/>
          <w:trHeight w:val="2528"/>
        </w:trPr>
        <w:tc>
          <w:tcPr>
            <w:tcW w:w="1012" w:type="dxa"/>
            <w:gridSpan w:val="2"/>
            <w:noWrap/>
            <w:tcFitText/>
          </w:tcPr>
          <w:p w:rsidR="00980525" w:rsidRDefault="00387F58">
            <w:pPr>
              <w:spacing w:before="1644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8"/>
                <w:sz w:val="21"/>
                <w:szCs w:val="22"/>
              </w:rPr>
              <w:t>5</w:t>
            </w:r>
            <w:r w:rsidRPr="005C4F92">
              <w:rPr>
                <w:rFonts w:ascii="FangSong" w:hAnsi="FangSong" w:cs="FangSong"/>
                <w:color w:val="000000"/>
                <w:spacing w:val="8"/>
                <w:sz w:val="21"/>
                <w:szCs w:val="22"/>
              </w:rPr>
              <w:t>、生态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</w:rPr>
              <w:t>保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89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护修复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142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（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</w:rPr>
              <w:t>2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730" w:type="dxa"/>
            <w:gridSpan w:val="3"/>
            <w:noWrap/>
            <w:tcFitText/>
          </w:tcPr>
          <w:p w:rsidR="00980525" w:rsidRDefault="00387F58">
            <w:pPr>
              <w:spacing w:before="84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40"/>
                <w:sz w:val="21"/>
                <w:szCs w:val="22"/>
                <w:lang w:eastAsia="zh-CN"/>
              </w:rPr>
              <w:t>抚松县头道松</w:t>
            </w:r>
            <w:r w:rsidRPr="005C4F92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花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江水生态修复工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579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程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875" w:type="dxa"/>
            <w:noWrap/>
            <w:tcFitText/>
          </w:tcPr>
          <w:p w:rsidR="00980525" w:rsidRDefault="00387F58">
            <w:pPr>
              <w:spacing w:before="96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11"/>
                <w:sz w:val="21"/>
                <w:szCs w:val="22"/>
              </w:rPr>
              <w:t>抚松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</w:rPr>
              <w:t>县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水利局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3900" w:type="dxa"/>
            <w:gridSpan w:val="3"/>
            <w:noWrap/>
            <w:tcFitText/>
          </w:tcPr>
          <w:p w:rsidR="00980525" w:rsidRPr="0017665A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17665A">
              <w:rPr>
                <w:rFonts w:ascii="FangSong" w:hAnsi="FangSong" w:cs="FangSong"/>
                <w:color w:val="000000"/>
                <w:spacing w:val="17"/>
                <w:sz w:val="21"/>
                <w:szCs w:val="22"/>
                <w:lang w:eastAsia="zh-CN"/>
              </w:rPr>
              <w:t>拟在头道松花江上共建设</w:t>
            </w:r>
            <w:r w:rsidRPr="0017665A">
              <w:rPr>
                <w:rFonts w:hAnsiTheme="minorHAnsi" w:cstheme="minorBidi"/>
                <w:color w:val="000000"/>
                <w:spacing w:val="17"/>
                <w:sz w:val="21"/>
                <w:szCs w:val="22"/>
                <w:lang w:eastAsia="zh-CN"/>
              </w:rPr>
              <w:t xml:space="preserve"> </w:t>
            </w:r>
            <w:r w:rsidRPr="0017665A">
              <w:rPr>
                <w:rFonts w:ascii="FangSong" w:hAnsiTheme="minorHAnsi" w:cstheme="minorBidi"/>
                <w:color w:val="000000"/>
                <w:spacing w:val="17"/>
                <w:sz w:val="21"/>
                <w:szCs w:val="22"/>
                <w:lang w:eastAsia="zh-CN"/>
              </w:rPr>
              <w:t>8</w:t>
            </w:r>
            <w:r w:rsidRPr="0017665A">
              <w:rPr>
                <w:rFonts w:ascii="FangSong" w:hAnsi="FangSong" w:cs="FangSong"/>
                <w:color w:val="000000"/>
                <w:spacing w:val="17"/>
                <w:sz w:val="21"/>
                <w:szCs w:val="22"/>
                <w:lang w:eastAsia="zh-CN"/>
              </w:rPr>
              <w:t>道拦河坝</w:t>
            </w:r>
            <w:r w:rsidRPr="0017665A">
              <w:rPr>
                <w:rFonts w:ascii="FangSong" w:hAnsi="FangSong" w:cs="FangSong"/>
                <w:color w:val="000000"/>
                <w:spacing w:val="5"/>
                <w:sz w:val="21"/>
                <w:szCs w:val="22"/>
                <w:lang w:eastAsia="zh-CN"/>
              </w:rPr>
              <w:t>，</w:t>
            </w:r>
          </w:p>
          <w:p w:rsidR="00980525" w:rsidRPr="0017665A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17665A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分别为南天门村段拟建</w:t>
            </w:r>
            <w:r w:rsidRPr="0017665A"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  <w:t xml:space="preserve"> </w:t>
            </w:r>
            <w:r w:rsidRPr="0017665A"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2</w:t>
            </w:r>
            <w:r w:rsidRPr="0017665A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座橡胶坝，净</w:t>
            </w:r>
          </w:p>
          <w:p w:rsidR="00980525" w:rsidRPr="0017665A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17665A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宽约为</w:t>
            </w:r>
            <w:r w:rsidRPr="0017665A"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  <w:t xml:space="preserve"> </w:t>
            </w:r>
            <w:r w:rsidRPr="0017665A"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100m</w:t>
            </w:r>
            <w:r w:rsidRPr="0017665A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、</w:t>
            </w:r>
            <w:r w:rsidRPr="0017665A"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100m</w:t>
            </w:r>
            <w:r w:rsidRPr="0017665A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，黄家崴子村段拟</w:t>
            </w:r>
          </w:p>
          <w:p w:rsidR="00980525" w:rsidRPr="0017665A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17665A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建</w:t>
            </w:r>
            <w:r w:rsidRPr="0017665A"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  <w:t xml:space="preserve"> </w:t>
            </w:r>
            <w:r w:rsidRPr="0017665A"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4</w:t>
            </w:r>
            <w:r w:rsidRPr="0017665A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座橡胶坝，净宽约为</w:t>
            </w:r>
            <w:r w:rsidRPr="0017665A"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  <w:t xml:space="preserve"> </w:t>
            </w:r>
            <w:r w:rsidRPr="0017665A"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100m</w:t>
            </w:r>
            <w:r w:rsidRPr="0017665A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、</w:t>
            </w:r>
            <w:r w:rsidRPr="0017665A"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60m</w:t>
            </w:r>
            <w:r w:rsidRPr="0017665A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、</w:t>
            </w:r>
          </w:p>
          <w:p w:rsidR="00980525" w:rsidRPr="0017665A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17665A"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75m</w:t>
            </w:r>
            <w:r w:rsidRPr="0017665A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、</w:t>
            </w:r>
            <w:r w:rsidRPr="0017665A"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95m</w:t>
            </w:r>
            <w:r w:rsidRPr="0017665A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；大青川村段拟建</w:t>
            </w:r>
            <w:r w:rsidRPr="0017665A"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  <w:t xml:space="preserve"> </w:t>
            </w:r>
            <w:r w:rsidRPr="0017665A"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1</w:t>
            </w:r>
            <w:r w:rsidRPr="0017665A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座橡胶坝，</w:t>
            </w:r>
          </w:p>
          <w:p w:rsidR="00980525" w:rsidRPr="0017665A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17665A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净宽约为</w:t>
            </w:r>
            <w:r w:rsidRPr="0017665A"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  <w:t xml:space="preserve"> </w:t>
            </w:r>
            <w:r w:rsidRPr="0017665A"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100m</w:t>
            </w:r>
            <w:r w:rsidRPr="0017665A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；抚松县城区段头道松</w:t>
            </w:r>
          </w:p>
          <w:p w:rsidR="00980525" w:rsidRPr="0017665A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17665A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花江与松江河交汇处，向西江上游</w:t>
            </w:r>
          </w:p>
          <w:p w:rsidR="00980525" w:rsidRPr="0017665A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17665A"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200m</w:t>
            </w:r>
            <w:r w:rsidRPr="0017665A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处拟建合页闸</w:t>
            </w:r>
            <w:r w:rsidRPr="0017665A"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  <w:t xml:space="preserve"> </w:t>
            </w:r>
            <w:r w:rsidRPr="0017665A"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1</w:t>
            </w:r>
            <w:r w:rsidRPr="0017665A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座，净宽约为</w:t>
            </w:r>
          </w:p>
          <w:p w:rsidR="00980525" w:rsidRPr="0017665A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17665A"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220m</w:t>
            </w:r>
            <w:r w:rsidRPr="0017665A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。管理房八座、两侧河床进行植被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17665A">
              <w:rPr>
                <w:rFonts w:ascii="FangSong" w:hAnsi="FangSong" w:cs="FangSong"/>
                <w:color w:val="000000"/>
                <w:sz w:val="21"/>
                <w:szCs w:val="22"/>
              </w:rPr>
              <w:t>绿化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6388" w:type="dxa"/>
            <w:gridSpan w:val="9"/>
            <w:noWrap/>
            <w:tcFitText/>
          </w:tcPr>
          <w:p w:rsidR="00980525" w:rsidRDefault="00387F58">
            <w:pPr>
              <w:spacing w:before="108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108"/>
                <w:sz w:val="21"/>
                <w:szCs w:val="22"/>
              </w:rPr>
              <w:t>2021</w:t>
            </w:r>
            <w:r w:rsidRPr="005C4F92">
              <w:rPr>
                <w:rFonts w:ascii="FangSong" w:hAnsiTheme="minorHAnsi" w:cstheme="minorBidi"/>
                <w:color w:val="000000"/>
                <w:spacing w:val="10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08"/>
                <w:sz w:val="21"/>
                <w:szCs w:val="22"/>
              </w:rPr>
              <w:t>2025</w:t>
            </w:r>
            <w:r w:rsidRPr="005C4F92">
              <w:rPr>
                <w:rFonts w:ascii="FangSong" w:hAnsiTheme="minorHAnsi" w:cstheme="minorBidi"/>
                <w:color w:val="000000"/>
                <w:spacing w:val="10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08"/>
                <w:sz w:val="21"/>
                <w:szCs w:val="22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10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08"/>
                <w:sz w:val="21"/>
                <w:szCs w:val="22"/>
              </w:rPr>
              <w:t>12200</w:t>
            </w:r>
            <w:r w:rsidRPr="005C4F92">
              <w:rPr>
                <w:rFonts w:ascii="FangSong" w:hAnsiTheme="minorHAnsi" w:cstheme="minorBidi"/>
                <w:color w:val="000000"/>
                <w:spacing w:val="10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08"/>
                <w:sz w:val="21"/>
                <w:szCs w:val="22"/>
              </w:rPr>
              <w:t>12200</w:t>
            </w:r>
            <w:r w:rsidRPr="005C4F92">
              <w:rPr>
                <w:rFonts w:ascii="FangSong" w:hAnsiTheme="minorHAnsi" w:cstheme="minorBidi"/>
                <w:color w:val="000000"/>
                <w:spacing w:val="10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08"/>
                <w:sz w:val="21"/>
                <w:szCs w:val="22"/>
              </w:rPr>
              <w:t>水利</w:t>
            </w:r>
            <w:r w:rsidRPr="005C4F92">
              <w:rPr>
                <w:rFonts w:ascii="FangSong" w:hAnsi="FangSong" w:cs="FangSong"/>
                <w:color w:val="000000"/>
                <w:spacing w:val="13"/>
                <w:sz w:val="21"/>
                <w:szCs w:val="22"/>
              </w:rPr>
              <w:t>局</w:t>
            </w:r>
          </w:p>
        </w:tc>
      </w:tr>
      <w:tr w:rsidR="00980525">
        <w:trPr>
          <w:gridAfter w:val="1"/>
          <w:wAfter w:w="107" w:type="dxa"/>
          <w:trHeight w:val="1411"/>
        </w:trPr>
        <w:tc>
          <w:tcPr>
            <w:tcW w:w="1032" w:type="dxa"/>
            <w:gridSpan w:val="3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730" w:type="dxa"/>
            <w:gridSpan w:val="3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40"/>
                <w:sz w:val="21"/>
                <w:szCs w:val="22"/>
                <w:lang w:eastAsia="zh-CN"/>
              </w:rPr>
              <w:t>抚松县林业局</w:t>
            </w:r>
            <w:r w:rsidRPr="005C4F92"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兴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隆林场槽子河林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场施业区建设森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53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林防火道路项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目、有害生物防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159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灾减灾提升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875" w:type="dxa"/>
            <w:noWrap/>
            <w:tcFitText/>
          </w:tcPr>
          <w:p w:rsidR="00980525" w:rsidRDefault="00387F58">
            <w:pPr>
              <w:spacing w:before="48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11"/>
                <w:sz w:val="21"/>
                <w:szCs w:val="22"/>
              </w:rPr>
              <w:t>抚松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</w:rPr>
              <w:t>县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林业局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0308" w:type="dxa"/>
            <w:gridSpan w:val="13"/>
            <w:noWrap/>
            <w:tcFitText/>
          </w:tcPr>
          <w:p w:rsidR="00980525" w:rsidRDefault="00387F58">
            <w:pPr>
              <w:spacing w:before="60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89"/>
                <w:sz w:val="21"/>
                <w:szCs w:val="22"/>
              </w:rPr>
              <w:t>实时监测</w:t>
            </w:r>
            <w:r w:rsidRPr="005C4F92">
              <w:rPr>
                <w:rFonts w:hAnsiTheme="minorHAnsi" w:cstheme="minorBidi"/>
                <w:color w:val="000000"/>
                <w:spacing w:val="189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89"/>
                <w:sz w:val="21"/>
                <w:szCs w:val="22"/>
              </w:rPr>
              <w:t>2021</w:t>
            </w:r>
            <w:r w:rsidRPr="005C4F92">
              <w:rPr>
                <w:rFonts w:ascii="FangSong" w:hAnsiTheme="minorHAnsi" w:cstheme="minorBidi"/>
                <w:color w:val="000000"/>
                <w:spacing w:val="189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89"/>
                <w:sz w:val="21"/>
                <w:szCs w:val="22"/>
              </w:rPr>
              <w:t>2022</w:t>
            </w:r>
            <w:r w:rsidRPr="005C4F92">
              <w:rPr>
                <w:rFonts w:ascii="FangSong" w:hAnsiTheme="minorHAnsi" w:cstheme="minorBidi"/>
                <w:color w:val="000000"/>
                <w:spacing w:val="189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89"/>
                <w:sz w:val="21"/>
                <w:szCs w:val="22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189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89"/>
                <w:sz w:val="21"/>
                <w:szCs w:val="22"/>
              </w:rPr>
              <w:t>559.8</w:t>
            </w:r>
            <w:r w:rsidRPr="005C4F92">
              <w:rPr>
                <w:rFonts w:ascii="FangSong" w:hAnsiTheme="minorHAnsi" w:cstheme="minorBidi"/>
                <w:color w:val="000000"/>
                <w:spacing w:val="189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89"/>
                <w:sz w:val="21"/>
                <w:szCs w:val="22"/>
              </w:rPr>
              <w:t>559.8</w:t>
            </w:r>
            <w:r w:rsidRPr="005C4F92">
              <w:rPr>
                <w:rFonts w:ascii="FangSong" w:hAnsiTheme="minorHAnsi" w:cstheme="minorBidi"/>
                <w:color w:val="000000"/>
                <w:spacing w:val="189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89"/>
                <w:sz w:val="21"/>
                <w:szCs w:val="22"/>
              </w:rPr>
              <w:t>林业</w:t>
            </w:r>
            <w:r w:rsidRPr="005C4F92">
              <w:rPr>
                <w:rFonts w:ascii="FangSong" w:hAnsi="FangSong" w:cs="FangSong"/>
                <w:color w:val="000000"/>
                <w:spacing w:val="27"/>
                <w:sz w:val="21"/>
                <w:szCs w:val="22"/>
              </w:rPr>
              <w:t>局</w:t>
            </w:r>
          </w:p>
        </w:tc>
      </w:tr>
    </w:tbl>
    <w:p w:rsidR="00980525" w:rsidRDefault="00387F58">
      <w:pPr>
        <w:spacing w:before="1837" w:line="244" w:lineRule="exact"/>
        <w:ind w:left="6954"/>
        <w:rPr>
          <w:rFonts w:hAnsiTheme="minorHAnsi" w:cstheme="minorBidi"/>
          <w:color w:val="000000"/>
          <w:sz w:val="21"/>
          <w:szCs w:val="22"/>
        </w:rPr>
        <w:sectPr w:rsidR="00980525">
          <w:pgSz w:w="16820" w:h="13480" w:orient="landscape"/>
          <w:pgMar w:top="1221" w:right="100" w:bottom="0" w:left="1361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</w:rPr>
        <w:t>61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7"/>
        <w:gridCol w:w="765"/>
        <w:gridCol w:w="20"/>
        <w:gridCol w:w="1626"/>
        <w:gridCol w:w="20"/>
        <w:gridCol w:w="978"/>
        <w:gridCol w:w="20"/>
        <w:gridCol w:w="3584"/>
        <w:gridCol w:w="20"/>
        <w:gridCol w:w="296"/>
        <w:gridCol w:w="20"/>
        <w:gridCol w:w="831"/>
        <w:gridCol w:w="20"/>
        <w:gridCol w:w="1409"/>
        <w:gridCol w:w="20"/>
        <w:gridCol w:w="1112"/>
        <w:gridCol w:w="20"/>
        <w:gridCol w:w="873"/>
        <w:gridCol w:w="20"/>
        <w:gridCol w:w="1245"/>
        <w:gridCol w:w="20"/>
        <w:gridCol w:w="925"/>
        <w:gridCol w:w="104"/>
      </w:tblGrid>
      <w:tr w:rsidR="00980525">
        <w:trPr>
          <w:gridAfter w:val="1"/>
          <w:wAfter w:w="104" w:type="dxa"/>
          <w:trHeight w:val="848"/>
        </w:trPr>
        <w:tc>
          <w:tcPr>
            <w:tcW w:w="247" w:type="dxa"/>
            <w:noWrap/>
            <w:tcFitText/>
          </w:tcPr>
          <w:p w:rsidR="00980525" w:rsidRDefault="00980525">
            <w:pPr>
              <w:spacing w:line="0" w:lineRule="atLeast"/>
              <w:rPr>
                <w:rFonts w:asciiTheme="minorHAnsi" w:hAnsiTheme="minorHAnsi" w:cstheme="minorBidi"/>
                <w:noProof/>
                <w:sz w:val="22"/>
                <w:szCs w:val="22"/>
              </w:rPr>
            </w:pPr>
            <w:bookmarkStart w:id="127" w:name="br1_127"/>
            <w:bookmarkStart w:id="128" w:name="br1_128"/>
            <w:bookmarkEnd w:id="127"/>
            <w:bookmarkEnd w:id="128"/>
            <w:r w:rsidRPr="00980525">
              <w:rPr>
                <w:rFonts w:eastAsia="Times New Roman"/>
                <w:noProof/>
              </w:rPr>
              <w:lastRenderedPageBreak/>
              <w:pict>
                <v:shape id="_x0000_s1099" type="#_x0000_t75" style="position:absolute;margin-left:-3.9pt;margin-top:-6.1pt;width:713.6pt;height:195.85pt;z-index:-251592704;mso-position-horizontal-relative:page;mso-position-vertical-relative:page">
                  <v:imagedata r:id="rId15" o:title=""/>
                  <w10:wrap anchorx="page" anchory="page"/>
                </v:shape>
              </w:pict>
            </w:r>
          </w:p>
        </w:tc>
        <w:tc>
          <w:tcPr>
            <w:tcW w:w="7013" w:type="dxa"/>
            <w:gridSpan w:val="7"/>
            <w:noWrap/>
            <w:tcFitText/>
          </w:tcPr>
          <w:p w:rsidR="00980525" w:rsidRDefault="00387F58">
            <w:pPr>
              <w:spacing w:before="24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类别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项目名称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投资方</w:t>
            </w:r>
            <w:r w:rsidRPr="005C4F92">
              <w:rPr>
                <w:rFonts w:hAnsiTheme="minorHAnsi" w:cstheme="minorBidi"/>
                <w:color w:val="000000"/>
                <w:spacing w:val="152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52"/>
                <w:sz w:val="21"/>
                <w:szCs w:val="22"/>
                <w:lang w:eastAsia="zh-CN"/>
              </w:rPr>
              <w:t>建设内容及建设规</w:t>
            </w:r>
            <w:r w:rsidRPr="005C4F92">
              <w:rPr>
                <w:rFonts w:ascii="FangSong" w:hAnsi="FangSong" w:cs="FangSong"/>
                <w:color w:val="000000"/>
                <w:spacing w:val="16"/>
                <w:sz w:val="21"/>
                <w:szCs w:val="22"/>
                <w:lang w:eastAsia="zh-CN"/>
              </w:rPr>
              <w:t>模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1147" w:type="dxa"/>
            <w:gridSpan w:val="3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9"/>
                <w:sz w:val="21"/>
                <w:szCs w:val="22"/>
                <w:lang w:eastAsia="zh-CN"/>
              </w:rPr>
              <w:t>预计开复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工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时间（年）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2541" w:type="dxa"/>
            <w:gridSpan w:val="3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hAnsiTheme="minorHAnsi" w:cstheme="minorBidi"/>
                <w:color w:val="000000"/>
                <w:spacing w:val="28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28"/>
                <w:sz w:val="21"/>
                <w:szCs w:val="22"/>
                <w:lang w:eastAsia="zh-CN"/>
              </w:rPr>
              <w:t>预计竣工</w:t>
            </w:r>
            <w:r w:rsidRPr="005C4F92">
              <w:rPr>
                <w:rFonts w:hAnsiTheme="minorHAnsi" w:cstheme="minorBidi"/>
                <w:color w:val="000000"/>
                <w:spacing w:val="28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28"/>
                <w:sz w:val="21"/>
                <w:szCs w:val="22"/>
                <w:lang w:eastAsia="zh-CN"/>
              </w:rPr>
              <w:t>项目建设阶</w:t>
            </w:r>
            <w:r w:rsidRPr="005C4F92">
              <w:rPr>
                <w:rFonts w:ascii="FangSong" w:hAnsi="FangSong" w:cs="FangSong"/>
                <w:color w:val="000000"/>
                <w:spacing w:val="9"/>
                <w:sz w:val="21"/>
                <w:szCs w:val="22"/>
                <w:lang w:eastAsia="zh-CN"/>
              </w:rPr>
              <w:t>段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-9"/>
                <w:sz w:val="21"/>
                <w:szCs w:val="22"/>
                <w:lang w:eastAsia="zh-CN"/>
              </w:rPr>
              <w:t>时间（年）（新开、续建）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873" w:type="dxa"/>
            <w:noWrap/>
            <w:tcFitText/>
          </w:tcPr>
          <w:p w:rsidR="00980525" w:rsidRDefault="00387F58">
            <w:pPr>
              <w:spacing w:before="24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111"/>
                <w:sz w:val="21"/>
                <w:szCs w:val="22"/>
              </w:rPr>
              <w:t>总投</w:t>
            </w:r>
            <w:r w:rsidRPr="005C4F92"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资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245" w:type="dxa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43"/>
                <w:sz w:val="21"/>
                <w:szCs w:val="22"/>
                <w:lang w:eastAsia="zh-CN"/>
              </w:rPr>
              <w:t>十四五时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计划完成投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368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资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925" w:type="dxa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21"/>
                <w:sz w:val="21"/>
                <w:szCs w:val="22"/>
              </w:rPr>
              <w:t>责任落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</w:rPr>
              <w:t>实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159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单位</w:t>
            </w:r>
          </w:p>
        </w:tc>
      </w:tr>
      <w:tr w:rsidR="00980525">
        <w:trPr>
          <w:trHeight w:val="1809"/>
        </w:trPr>
        <w:tc>
          <w:tcPr>
            <w:tcW w:w="1012" w:type="dxa"/>
            <w:gridSpan w:val="2"/>
            <w:noWrap/>
            <w:tcFitText/>
          </w:tcPr>
          <w:p w:rsidR="00980525" w:rsidRDefault="00387F58">
            <w:pPr>
              <w:spacing w:before="1044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8"/>
                <w:sz w:val="21"/>
                <w:szCs w:val="22"/>
              </w:rPr>
              <w:t>6</w:t>
            </w:r>
            <w:r w:rsidRPr="005C4F92">
              <w:rPr>
                <w:rFonts w:ascii="FangSong" w:hAnsi="FangSong" w:cs="FangSong"/>
                <w:color w:val="000000"/>
                <w:spacing w:val="8"/>
                <w:sz w:val="21"/>
                <w:szCs w:val="22"/>
              </w:rPr>
              <w:t>、农村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</w:rPr>
              <w:t>污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89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染防治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142"/>
                <w:sz w:val="21"/>
                <w:szCs w:val="22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（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</w:rPr>
              <w:t>2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）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626" w:type="dxa"/>
            <w:noWrap/>
            <w:tcFitText/>
          </w:tcPr>
          <w:p w:rsidR="00980525" w:rsidRDefault="00387F58">
            <w:pPr>
              <w:spacing w:before="60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22"/>
                <w:sz w:val="21"/>
                <w:szCs w:val="22"/>
                <w:lang w:eastAsia="zh-CN"/>
              </w:rPr>
              <w:t>抚松县农村生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活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53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污水治理项目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978" w:type="dxa"/>
            <w:noWrap/>
            <w:tcFitText/>
          </w:tcPr>
          <w:p w:rsidR="00980525" w:rsidRDefault="00387F58">
            <w:pPr>
              <w:spacing w:before="36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39"/>
                <w:sz w:val="21"/>
                <w:szCs w:val="22"/>
                <w:lang w:eastAsia="zh-CN"/>
              </w:rPr>
              <w:t>白山市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态环境局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抚松县分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26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局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3900" w:type="dxa"/>
            <w:gridSpan w:val="3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0"/>
                <w:sz w:val="21"/>
                <w:szCs w:val="22"/>
                <w:lang w:eastAsia="zh-CN"/>
              </w:rPr>
              <w:t>本</w:t>
            </w:r>
            <w:r w:rsidRPr="005C4F92">
              <w:rPr>
                <w:rFonts w:hAnsiTheme="minorHAnsi" w:cstheme="minorBidi"/>
                <w:color w:val="000000"/>
                <w:spacing w:val="10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0"/>
                <w:sz w:val="21"/>
                <w:szCs w:val="22"/>
                <w:lang w:eastAsia="zh-CN"/>
              </w:rPr>
              <w:t>工</w:t>
            </w:r>
            <w:r w:rsidRPr="005C4F92">
              <w:rPr>
                <w:rFonts w:hAnsiTheme="minorHAnsi" w:cstheme="minorBidi"/>
                <w:color w:val="000000"/>
                <w:spacing w:val="10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0"/>
                <w:sz w:val="21"/>
                <w:szCs w:val="22"/>
                <w:lang w:eastAsia="zh-CN"/>
              </w:rPr>
              <w:t>程</w:t>
            </w:r>
            <w:r w:rsidRPr="005C4F92">
              <w:rPr>
                <w:rFonts w:hAnsiTheme="minorHAnsi" w:cstheme="minorBidi"/>
                <w:color w:val="000000"/>
                <w:spacing w:val="10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0"/>
                <w:sz w:val="21"/>
                <w:szCs w:val="22"/>
                <w:lang w:eastAsia="zh-CN"/>
              </w:rPr>
              <w:t>共</w:t>
            </w:r>
            <w:r w:rsidRPr="005C4F92">
              <w:rPr>
                <w:rFonts w:hAnsiTheme="minorHAnsi" w:cstheme="minorBidi"/>
                <w:color w:val="000000"/>
                <w:spacing w:val="10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0"/>
                <w:sz w:val="21"/>
                <w:szCs w:val="22"/>
                <w:lang w:eastAsia="zh-CN"/>
              </w:rPr>
              <w:t>铺</w:t>
            </w:r>
            <w:r w:rsidRPr="005C4F92">
              <w:rPr>
                <w:rFonts w:hAnsiTheme="minorHAnsi" w:cstheme="minorBidi"/>
                <w:color w:val="000000"/>
                <w:spacing w:val="10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0"/>
                <w:sz w:val="21"/>
                <w:szCs w:val="22"/>
                <w:lang w:eastAsia="zh-CN"/>
              </w:rPr>
              <w:t>设</w:t>
            </w:r>
            <w:r w:rsidRPr="005C4F92">
              <w:rPr>
                <w:rFonts w:hAnsiTheme="minorHAnsi" w:cstheme="minorBidi"/>
                <w:color w:val="000000"/>
                <w:spacing w:val="10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10"/>
                <w:sz w:val="21"/>
                <w:szCs w:val="22"/>
                <w:lang w:eastAsia="zh-CN"/>
              </w:rPr>
              <w:t>dn160PVC-U</w:t>
            </w:r>
            <w:r w:rsidRPr="005C4F92">
              <w:rPr>
                <w:rFonts w:ascii="FangSong" w:hAnsiTheme="minorHAnsi" w:cstheme="minorBidi"/>
                <w:color w:val="000000"/>
                <w:spacing w:val="10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0"/>
                <w:sz w:val="21"/>
                <w:szCs w:val="22"/>
                <w:lang w:eastAsia="zh-CN"/>
              </w:rPr>
              <w:t>管</w:t>
            </w:r>
            <w:r w:rsidRPr="005C4F92">
              <w:rPr>
                <w:rFonts w:hAnsiTheme="minorHAnsi" w:cstheme="minorBidi"/>
                <w:color w:val="000000"/>
                <w:spacing w:val="10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10"/>
                <w:sz w:val="21"/>
                <w:szCs w:val="22"/>
                <w:lang w:eastAsia="zh-CN"/>
              </w:rPr>
              <w:t>长</w:t>
            </w:r>
            <w:r w:rsidRPr="005C4F92">
              <w:rPr>
                <w:rFonts w:hAnsiTheme="minorHAnsi" w:cstheme="minorBidi"/>
                <w:color w:val="000000"/>
                <w:spacing w:val="10"/>
                <w:sz w:val="21"/>
                <w:szCs w:val="22"/>
                <w:lang w:eastAsia="zh-CN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5"/>
                <w:sz w:val="21"/>
                <w:szCs w:val="22"/>
                <w:lang w:eastAsia="zh-CN"/>
              </w:rPr>
              <w:t>度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  <w:lang w:eastAsia="zh-CN"/>
              </w:rPr>
              <w:t>31710</w:t>
            </w:r>
            <w:r>
              <w:rPr>
                <w:rFonts w:ascii="FangSong" w:hAnsiTheme="minorHAnsi" w:cstheme="minorBidi"/>
                <w:color w:val="000000"/>
                <w:spacing w:val="-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  <w:lang w:eastAsia="zh-CN"/>
              </w:rPr>
              <w:t>m</w:t>
            </w:r>
            <w:r>
              <w:rPr>
                <w:rFonts w:ascii="FangSong" w:hAnsi="FangSong" w:cs="FangSong"/>
                <w:color w:val="000000"/>
                <w:spacing w:val="-1"/>
                <w:sz w:val="21"/>
                <w:szCs w:val="22"/>
                <w:lang w:eastAsia="zh-CN"/>
              </w:rPr>
              <w:t>；铺设</w:t>
            </w:r>
            <w:r>
              <w:rPr>
                <w:rFonts w:hAnsiTheme="minorHAnsi" w:cstheme="minorBidi"/>
                <w:color w:val="000000"/>
                <w:spacing w:val="15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dn300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钢带增强螺旋波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0"/>
                <w:sz w:val="21"/>
                <w:szCs w:val="22"/>
                <w:lang w:eastAsia="zh-CN"/>
              </w:rPr>
              <w:t>纹管长度</w:t>
            </w:r>
            <w:r>
              <w:rPr>
                <w:rFonts w:hAnsiTheme="minorHAnsi" w:cstheme="minorBidi"/>
                <w:color w:val="000000"/>
                <w:spacing w:val="56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24914</w:t>
            </w:r>
            <w:r>
              <w:rPr>
                <w:rFonts w:ascii="FangSong" w:hAnsiTheme="minorHAnsi" w:cstheme="minorBidi"/>
                <w:color w:val="000000"/>
                <w:spacing w:val="1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8"/>
                <w:sz w:val="21"/>
                <w:szCs w:val="22"/>
                <w:lang w:eastAsia="zh-CN"/>
              </w:rPr>
              <w:t>m</w:t>
            </w:r>
            <w:r>
              <w:rPr>
                <w:rFonts w:ascii="FangSong" w:hAnsi="FangSong" w:cs="FangSong"/>
                <w:color w:val="000000"/>
                <w:spacing w:val="10"/>
                <w:sz w:val="21"/>
                <w:szCs w:val="22"/>
                <w:lang w:eastAsia="zh-CN"/>
              </w:rPr>
              <w:t>；设置污水检查井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1245</w:t>
            </w:r>
            <w:r>
              <w:rPr>
                <w:rFonts w:ascii="FangSong" w:hAnsi="FangSong" w:cs="FangSong"/>
                <w:color w:val="000000"/>
                <w:spacing w:val="-2"/>
                <w:sz w:val="21"/>
                <w:szCs w:val="22"/>
                <w:lang w:eastAsia="zh-CN"/>
              </w:rPr>
              <w:t>座，设置污水收集口</w:t>
            </w:r>
            <w:r>
              <w:rPr>
                <w:rFonts w:hAnsiTheme="minorHAnsi" w:cstheme="minorBidi"/>
                <w:color w:val="000000"/>
                <w:spacing w:val="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2200</w:t>
            </w:r>
            <w:r>
              <w:rPr>
                <w:rFonts w:ascii="FangSong" w:hAnsi="FangSong" w:cs="FangSong"/>
                <w:color w:val="000000"/>
                <w:spacing w:val="-7"/>
                <w:sz w:val="21"/>
                <w:szCs w:val="22"/>
                <w:lang w:eastAsia="zh-CN"/>
              </w:rPr>
              <w:t>座；化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粪池</w:t>
            </w:r>
            <w:r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-1"/>
                <w:sz w:val="21"/>
                <w:szCs w:val="22"/>
                <w:lang w:eastAsia="zh-CN"/>
              </w:rPr>
              <w:t>18</w:t>
            </w:r>
            <w:r>
              <w:rPr>
                <w:rFonts w:ascii="FangSong" w:hAnsi="FangSong" w:cs="FangSong"/>
                <w:color w:val="000000"/>
                <w:spacing w:val="-8"/>
                <w:sz w:val="21"/>
                <w:szCs w:val="22"/>
                <w:lang w:eastAsia="zh-CN"/>
              </w:rPr>
              <w:t>座、集水池</w:t>
            </w:r>
            <w:r>
              <w:rPr>
                <w:rFonts w:hAnsiTheme="minorHAnsi" w:cstheme="minorBidi"/>
                <w:color w:val="000000"/>
                <w:spacing w:val="7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15</w:t>
            </w:r>
            <w:r>
              <w:rPr>
                <w:rFonts w:ascii="FangSong" w:hAnsi="FangSong" w:cs="FangSong"/>
                <w:color w:val="000000"/>
                <w:spacing w:val="-5"/>
                <w:sz w:val="21"/>
                <w:szCs w:val="22"/>
                <w:lang w:eastAsia="zh-CN"/>
              </w:rPr>
              <w:t>座；采购污水运</w:t>
            </w:r>
          </w:p>
          <w:p w:rsidR="00980525" w:rsidRDefault="00387F58">
            <w:pPr>
              <w:spacing w:line="240" w:lineRule="exact"/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输车</w:t>
            </w:r>
            <w:r>
              <w:rPr>
                <w:rFonts w:hAnsiTheme="minorHAnsi" w:cstheme="minorBidi"/>
                <w:color w:val="000000"/>
                <w:spacing w:val="51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z w:val="21"/>
                <w:szCs w:val="22"/>
                <w:lang w:eastAsia="zh-CN"/>
              </w:rPr>
              <w:t>5</w:t>
            </w:r>
            <w:r>
              <w:rPr>
                <w:rFonts w:ascii="FangSong" w:hAnsiTheme="minorHAnsi" w:cstheme="minorBidi"/>
                <w:color w:val="000000"/>
                <w:spacing w:val="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辆，分散式污水处理设备</w:t>
            </w:r>
            <w:r>
              <w:rPr>
                <w:rFonts w:hAnsiTheme="minorHAnsi" w:cstheme="minorBidi"/>
                <w:color w:val="000000"/>
                <w:spacing w:val="53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  <w:lang w:eastAsia="zh-CN"/>
              </w:rPr>
              <w:t>141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</w:rPr>
              <w:t>套。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6599" w:type="dxa"/>
            <w:gridSpan w:val="12"/>
            <w:noWrap/>
            <w:tcFitText/>
          </w:tcPr>
          <w:p w:rsidR="00980525" w:rsidRDefault="00387F58">
            <w:pPr>
              <w:spacing w:before="72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Theme="minorHAnsi" w:cstheme="minorBidi"/>
                <w:color w:val="000000"/>
                <w:spacing w:val="71"/>
                <w:sz w:val="21"/>
                <w:szCs w:val="22"/>
              </w:rPr>
              <w:t>2022</w:t>
            </w:r>
            <w:r w:rsidRPr="005C4F92">
              <w:rPr>
                <w:rFonts w:ascii="FangSong" w:hAnsiTheme="minorHAnsi" w:cstheme="minorBidi"/>
                <w:color w:val="000000"/>
                <w:spacing w:val="71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71"/>
                <w:sz w:val="21"/>
                <w:szCs w:val="22"/>
              </w:rPr>
              <w:t>2023</w:t>
            </w:r>
            <w:r w:rsidRPr="005C4F92">
              <w:rPr>
                <w:rFonts w:ascii="FangSong" w:hAnsiTheme="minorHAnsi" w:cstheme="minorBidi"/>
                <w:color w:val="000000"/>
                <w:spacing w:val="71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71"/>
                <w:sz w:val="21"/>
                <w:szCs w:val="22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71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71"/>
                <w:sz w:val="21"/>
                <w:szCs w:val="22"/>
              </w:rPr>
              <w:t>5630.69</w:t>
            </w:r>
            <w:r w:rsidRPr="005C4F92">
              <w:rPr>
                <w:rFonts w:ascii="FangSong" w:hAnsiTheme="minorHAnsi" w:cstheme="minorBidi"/>
                <w:color w:val="000000"/>
                <w:spacing w:val="71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71"/>
                <w:sz w:val="21"/>
                <w:szCs w:val="22"/>
              </w:rPr>
              <w:t>5630.69</w:t>
            </w:r>
            <w:r w:rsidRPr="005C4F92">
              <w:rPr>
                <w:rFonts w:ascii="FangSong" w:hAnsiTheme="minorHAnsi" w:cstheme="minorBidi"/>
                <w:color w:val="000000"/>
                <w:spacing w:val="71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71"/>
                <w:sz w:val="21"/>
                <w:szCs w:val="22"/>
              </w:rPr>
              <w:t>生态环境</w:t>
            </w:r>
            <w:r w:rsidRPr="005C4F92">
              <w:rPr>
                <w:rFonts w:ascii="FangSong" w:hAnsi="FangSong" w:cs="FangSong"/>
                <w:color w:val="000000"/>
                <w:spacing w:val="28"/>
                <w:sz w:val="21"/>
                <w:szCs w:val="22"/>
              </w:rPr>
              <w:t>局</w:t>
            </w:r>
          </w:p>
        </w:tc>
      </w:tr>
      <w:tr w:rsidR="00980525">
        <w:trPr>
          <w:trHeight w:val="931"/>
        </w:trPr>
        <w:tc>
          <w:tcPr>
            <w:tcW w:w="1032" w:type="dxa"/>
            <w:gridSpan w:val="3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1626" w:type="dxa"/>
            <w:noWrap/>
            <w:tcFitText/>
          </w:tcPr>
          <w:p w:rsidR="00980525" w:rsidRDefault="00387F58">
            <w:pPr>
              <w:spacing w:before="24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22"/>
                <w:sz w:val="21"/>
                <w:szCs w:val="22"/>
                <w:lang w:eastAsia="zh-CN"/>
              </w:rPr>
              <w:t>抚松县农村生</w:t>
            </w:r>
            <w:r w:rsidRPr="005C4F92">
              <w:rPr>
                <w:rFonts w:ascii="FangSong" w:hAnsi="FangSong" w:cs="FangSong"/>
                <w:color w:val="000000"/>
                <w:spacing w:val="4"/>
                <w:sz w:val="21"/>
                <w:szCs w:val="22"/>
                <w:lang w:eastAsia="zh-CN"/>
              </w:rPr>
              <w:t>活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hAnsiTheme="minorHAnsi" w:cstheme="minorBidi"/>
                <w:color w:val="000000"/>
                <w:spacing w:val="53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污水治理项目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978" w:type="dxa"/>
            <w:noWrap/>
            <w:tcFitText/>
          </w:tcPr>
          <w:p w:rsidR="00980525" w:rsidRDefault="00387F58">
            <w:pPr>
              <w:spacing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39"/>
                <w:sz w:val="21"/>
                <w:szCs w:val="22"/>
                <w:lang w:eastAsia="zh-CN"/>
              </w:rPr>
              <w:t>白山市</w:t>
            </w:r>
            <w:r w:rsidRPr="005C4F92">
              <w:rPr>
                <w:rFonts w:ascii="FangSong" w:hAnsi="FangSong" w:cs="FangSong"/>
                <w:color w:val="000000"/>
                <w:spacing w:val="2"/>
                <w:sz w:val="21"/>
                <w:szCs w:val="22"/>
                <w:lang w:eastAsia="zh-CN"/>
              </w:rPr>
              <w:t>生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态环境局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抚松县分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>
              <w:rPr>
                <w:rFonts w:hAnsiTheme="minorHAnsi" w:cstheme="minorBidi"/>
                <w:color w:val="000000"/>
                <w:spacing w:val="26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</w:rPr>
              <w:t>局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</w:rPr>
            </w:pPr>
          </w:p>
        </w:tc>
        <w:tc>
          <w:tcPr>
            <w:tcW w:w="6180" w:type="dxa"/>
            <w:gridSpan w:val="7"/>
            <w:noWrap/>
            <w:tcFitText/>
          </w:tcPr>
          <w:p w:rsidR="00980525" w:rsidRDefault="00387F58">
            <w:pPr>
              <w:spacing w:before="120" w:line="211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 w:rsidRPr="005C4F92">
              <w:rPr>
                <w:rFonts w:ascii="FangSong" w:hAnsi="FangSong" w:cs="FangSong"/>
                <w:color w:val="000000"/>
                <w:spacing w:val="186"/>
                <w:sz w:val="21"/>
                <w:szCs w:val="22"/>
                <w:lang w:eastAsia="zh-CN"/>
              </w:rPr>
              <w:t>该项目对抚松境内无法进入污水处</w:t>
            </w:r>
            <w:r w:rsidRPr="005C4F92">
              <w:rPr>
                <w:rFonts w:ascii="FangSong" w:hAnsi="FangSong" w:cs="FangSong"/>
                <w:color w:val="000000"/>
                <w:spacing w:val="10"/>
                <w:sz w:val="21"/>
                <w:szCs w:val="22"/>
                <w:lang w:eastAsia="zh-CN"/>
              </w:rPr>
              <w:t>理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pacing w:val="1"/>
                <w:sz w:val="21"/>
                <w:szCs w:val="22"/>
                <w:lang w:eastAsia="zh-CN"/>
              </w:rPr>
              <w:t>厂的</w:t>
            </w:r>
            <w:r>
              <w:rPr>
                <w:rFonts w:hAnsiTheme="minorHAnsi" w:cstheme="minorBidi"/>
                <w:color w:val="000000"/>
                <w:spacing w:val="10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Theme="minorHAnsi" w:cstheme="minorBidi"/>
                <w:color w:val="000000"/>
                <w:spacing w:val="1"/>
                <w:sz w:val="21"/>
                <w:szCs w:val="22"/>
                <w:lang w:eastAsia="zh-CN"/>
              </w:rPr>
              <w:t>94</w:t>
            </w:r>
            <w:r>
              <w:rPr>
                <w:rFonts w:ascii="FangSong" w:hAnsiTheme="minorHAnsi" w:cstheme="minorBidi"/>
                <w:color w:val="000000"/>
                <w:spacing w:val="-42"/>
                <w:sz w:val="21"/>
                <w:szCs w:val="22"/>
                <w:lang w:eastAsia="zh-CN"/>
              </w:rPr>
              <w:t xml:space="preserve"> </w:t>
            </w: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个村实施排水管网建设和污水</w:t>
            </w:r>
          </w:p>
          <w:p w:rsidR="00980525" w:rsidRDefault="00387F58">
            <w:pPr>
              <w:spacing w:line="240" w:lineRule="exac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  <w:r>
              <w:rPr>
                <w:rFonts w:ascii="FangSong" w:hAnsi="FangSong" w:cs="FangSong"/>
                <w:color w:val="000000"/>
                <w:sz w:val="21"/>
                <w:szCs w:val="22"/>
                <w:lang w:eastAsia="zh-CN"/>
              </w:rPr>
              <w:t>处理设施建设两部分工程。</w:t>
            </w:r>
          </w:p>
        </w:tc>
        <w:tc>
          <w:tcPr>
            <w:tcW w:w="20" w:type="dxa"/>
            <w:noWrap/>
            <w:tcFitText/>
          </w:tcPr>
          <w:p w:rsidR="00980525" w:rsidRDefault="00980525">
            <w:pPr>
              <w:spacing w:line="0" w:lineRule="atLeast"/>
              <w:rPr>
                <w:rFonts w:hAnsiTheme="minorHAnsi" w:cstheme="minorBidi"/>
                <w:color w:val="000000"/>
                <w:sz w:val="21"/>
                <w:szCs w:val="22"/>
                <w:lang w:eastAsia="zh-CN"/>
              </w:rPr>
            </w:pPr>
          </w:p>
        </w:tc>
        <w:tc>
          <w:tcPr>
            <w:tcW w:w="4319" w:type="dxa"/>
            <w:gridSpan w:val="8"/>
            <w:noWrap/>
            <w:tcFitText/>
          </w:tcPr>
          <w:p w:rsidR="00980525" w:rsidRDefault="00387F58">
            <w:pPr>
              <w:spacing w:before="360" w:line="211" w:lineRule="exact"/>
              <w:rPr>
                <w:rFonts w:hAnsiTheme="minorHAnsi" w:cstheme="minorBidi"/>
                <w:color w:val="000000"/>
                <w:sz w:val="21"/>
                <w:szCs w:val="22"/>
              </w:rPr>
            </w:pPr>
            <w:r w:rsidRPr="005C4F92">
              <w:rPr>
                <w:rFonts w:ascii="FangSong" w:hAnsi="FangSong" w:cs="FangSong"/>
                <w:color w:val="000000"/>
                <w:spacing w:val="78"/>
                <w:sz w:val="21"/>
                <w:szCs w:val="22"/>
              </w:rPr>
              <w:t>新建</w:t>
            </w:r>
            <w:r w:rsidRPr="005C4F92">
              <w:rPr>
                <w:rFonts w:hAnsiTheme="minorHAnsi" w:cstheme="minorBidi"/>
                <w:color w:val="000000"/>
                <w:spacing w:val="7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78"/>
                <w:sz w:val="21"/>
                <w:szCs w:val="22"/>
              </w:rPr>
              <w:t>47000</w:t>
            </w:r>
            <w:r w:rsidRPr="005C4F92">
              <w:rPr>
                <w:rFonts w:ascii="FangSong" w:hAnsiTheme="minorHAnsi" w:cstheme="minorBidi"/>
                <w:color w:val="000000"/>
                <w:spacing w:val="7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Theme="minorHAnsi" w:cstheme="minorBidi"/>
                <w:color w:val="000000"/>
                <w:spacing w:val="78"/>
                <w:sz w:val="21"/>
                <w:szCs w:val="22"/>
              </w:rPr>
              <w:t>47000</w:t>
            </w:r>
            <w:r w:rsidRPr="005C4F92">
              <w:rPr>
                <w:rFonts w:ascii="FangSong" w:hAnsiTheme="minorHAnsi" w:cstheme="minorBidi"/>
                <w:color w:val="000000"/>
                <w:spacing w:val="78"/>
                <w:sz w:val="21"/>
                <w:szCs w:val="22"/>
              </w:rPr>
              <w:t xml:space="preserve"> </w:t>
            </w:r>
            <w:r w:rsidRPr="005C4F92">
              <w:rPr>
                <w:rFonts w:ascii="FangSong" w:hAnsi="FangSong" w:cs="FangSong"/>
                <w:color w:val="000000"/>
                <w:spacing w:val="78"/>
                <w:sz w:val="21"/>
                <w:szCs w:val="22"/>
              </w:rPr>
              <w:t>生态环境</w:t>
            </w:r>
            <w:r w:rsidRPr="005C4F92">
              <w:rPr>
                <w:rFonts w:ascii="FangSong" w:hAnsi="FangSong" w:cs="FangSong"/>
                <w:color w:val="000000"/>
                <w:spacing w:val="10"/>
                <w:sz w:val="21"/>
                <w:szCs w:val="22"/>
              </w:rPr>
              <w:t>局</w:t>
            </w:r>
          </w:p>
        </w:tc>
      </w:tr>
    </w:tbl>
    <w:p w:rsidR="00980525" w:rsidRDefault="00387F58">
      <w:pPr>
        <w:spacing w:before="5773" w:line="244" w:lineRule="exact"/>
        <w:ind w:left="6954"/>
        <w:rPr>
          <w:rFonts w:hAnsiTheme="minorHAnsi" w:cstheme="minorBidi"/>
          <w:color w:val="000000"/>
          <w:sz w:val="21"/>
          <w:szCs w:val="22"/>
        </w:rPr>
        <w:sectPr w:rsidR="00980525">
          <w:pgSz w:w="16820" w:h="13480" w:orient="landscape"/>
          <w:pgMar w:top="1221" w:right="100" w:bottom="0" w:left="1361" w:header="720" w:footer="720" w:gutter="0"/>
          <w:pgNumType w:start="1"/>
          <w:cols w:space="720"/>
          <w:docGrid w:linePitch="1"/>
        </w:sectPr>
      </w:pPr>
      <w:r>
        <w:rPr>
          <w:rFonts w:hAnsiTheme="minorHAnsi" w:cstheme="minorBidi"/>
          <w:color w:val="000000"/>
          <w:spacing w:val="1"/>
          <w:sz w:val="21"/>
          <w:szCs w:val="22"/>
        </w:rPr>
        <w:t>62</w:t>
      </w:r>
    </w:p>
    <w:p w:rsidR="00980525" w:rsidRDefault="00980525">
      <w:pPr>
        <w:spacing w:before="120" w:after="240" w:line="259" w:lineRule="auto"/>
        <w:jc w:val="both"/>
        <w:rPr>
          <w:rFonts w:asciiTheme="minorHAnsi" w:hAnsiTheme="minorHAnsi" w:cstheme="minorBidi"/>
          <w:noProof/>
          <w:sz w:val="22"/>
          <w:szCs w:val="22"/>
        </w:rPr>
        <w:sectPr w:rsidR="00980525">
          <w:pgSz w:w="11900" w:h="18200"/>
          <w:pgMar w:top="0" w:right="100" w:bottom="0" w:left="0" w:header="720" w:footer="720" w:gutter="0"/>
          <w:pgNumType w:start="1"/>
          <w:cols w:space="720"/>
          <w:docGrid w:linePitch="1"/>
        </w:sectPr>
      </w:pPr>
      <w:bookmarkStart w:id="129" w:name="br1_129"/>
      <w:bookmarkStart w:id="130" w:name="br1_130"/>
      <w:bookmarkEnd w:id="129"/>
      <w:bookmarkEnd w:id="130"/>
      <w:r w:rsidRPr="00980525">
        <w:rPr>
          <w:rFonts w:eastAsia="Times New Roman"/>
          <w:noProof/>
        </w:rPr>
        <w:lastRenderedPageBreak/>
        <w:pict>
          <v:shape id="_x0000_s1101" type="#_x0000_t75" style="position:absolute;left:0;text-align:left;margin-left:67.75pt;margin-top:72.55pt;width:459.8pt;height:699.9pt;z-index:-251591680;mso-position-horizontal-relative:page;mso-position-vertical-relative:page">
            <v:imagedata r:id="rId16" o:title=""/>
            <w10:wrap anchorx="page" anchory="page"/>
          </v:shape>
        </w:pict>
      </w:r>
    </w:p>
    <w:p w:rsidR="00980525" w:rsidRDefault="00980525">
      <w:pPr>
        <w:spacing w:before="120" w:after="240" w:line="259" w:lineRule="auto"/>
        <w:jc w:val="both"/>
        <w:rPr>
          <w:rFonts w:asciiTheme="minorHAnsi" w:hAnsiTheme="minorHAnsi" w:cstheme="minorBidi"/>
          <w:noProof/>
          <w:sz w:val="22"/>
          <w:szCs w:val="22"/>
        </w:rPr>
      </w:pPr>
      <w:bookmarkStart w:id="131" w:name="br1_131"/>
      <w:bookmarkStart w:id="132" w:name="br1_132"/>
      <w:bookmarkEnd w:id="131"/>
      <w:bookmarkEnd w:id="132"/>
      <w:r w:rsidRPr="00980525">
        <w:rPr>
          <w:rFonts w:eastAsia="Times New Roman"/>
          <w:noProof/>
        </w:rPr>
        <w:lastRenderedPageBreak/>
        <w:pict>
          <v:shape id="_x0000_s1103" type="#_x0000_t75" style="position:absolute;left:0;text-align:left;margin-left:71.45pt;margin-top:59.65pt;width:698pt;height:413.9pt;z-index:-251590656;mso-position-horizontal-relative:page;mso-position-vertical-relative:page">
            <v:imagedata r:id="rId17" o:title=""/>
            <w10:wrap anchorx="page" anchory="page"/>
          </v:shape>
        </w:pict>
      </w:r>
    </w:p>
    <w:sectPr w:rsidR="00980525" w:rsidSect="00980525">
      <w:pgSz w:w="16820" w:h="13480" w:orient="landscape"/>
      <w:pgMar w:top="0" w:right="10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7F58" w:rsidRDefault="00387F58" w:rsidP="005C4F92">
      <w:r>
        <w:separator/>
      </w:r>
    </w:p>
  </w:endnote>
  <w:endnote w:type="continuationSeparator" w:id="1">
    <w:p w:rsidR="00387F58" w:rsidRDefault="00387F58" w:rsidP="005C4F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ngSong">
    <w:altName w:val="Arial Unicode MS"/>
    <w:panose1 w:val="00000000000000000000"/>
    <w:charset w:val="01"/>
    <w:family w:val="auto"/>
    <w:notTrueType/>
    <w:pitch w:val="default"/>
    <w:sig w:usb0="00000000" w:usb1="01010101" w:usb2="01010101" w:usb3="01010101" w:csb0="01010101" w:csb1="01010101"/>
  </w:font>
  <w:font w:name="SimSun">
    <w:altName w:val="Arial Unicode MS"/>
    <w:panose1 w:val="00000000000000000000"/>
    <w:charset w:val="01"/>
    <w:family w:val="auto"/>
    <w:notTrueType/>
    <w:pitch w:val="default"/>
    <w:sig w:usb0="00000000" w:usb1="01010101" w:usb2="01010101" w:usb3="01010101" w:csb0="01010101" w:csb1="01010101"/>
  </w:font>
  <w:font w:name="SimHei">
    <w:altName w:val="Arial Unicode MS"/>
    <w:panose1 w:val="00000000000000000000"/>
    <w:charset w:val="01"/>
    <w:family w:val="auto"/>
    <w:notTrueType/>
    <w:pitch w:val="default"/>
    <w:sig w:usb0="00000000" w:usb1="01010101" w:usb2="01010101" w:usb3="01010101" w:csb0="01010101" w:csb1="01010101"/>
  </w:font>
  <w:font w:name="JGDRWE+Times New Roman">
    <w:altName w:val="Arial Unicode MS"/>
    <w:charset w:val="01"/>
    <w:family w:val="roman"/>
    <w:pitch w:val="variable"/>
    <w:sig w:usb0="00000000" w:usb1="01010101" w:usb2="01010101" w:usb3="01010101" w:csb0="01010101" w:csb1="01010101"/>
  </w:font>
  <w:font w:name="KFVNPQ+Times New Roman">
    <w:altName w:val="Arial Unicode MS"/>
    <w:charset w:val="01"/>
    <w:family w:val="roman"/>
    <w:pitch w:val="variable"/>
    <w:sig w:usb0="00000000" w:usb1="01010101" w:usb2="01010101" w:usb3="01010101" w:csb0="01010101" w:csb1="0101010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7F58" w:rsidRDefault="00387F58" w:rsidP="005C4F92">
      <w:r>
        <w:separator/>
      </w:r>
    </w:p>
  </w:footnote>
  <w:footnote w:type="continuationSeparator" w:id="1">
    <w:p w:rsidR="00387F58" w:rsidRDefault="00387F58" w:rsidP="005C4F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720"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17665A"/>
    <w:rsid w:val="00387F58"/>
    <w:rsid w:val="005C4F92"/>
    <w:rsid w:val="00980525"/>
    <w:rsid w:val="00A77B3E"/>
    <w:rsid w:val="00CA2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052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5C4F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C4F92"/>
    <w:rPr>
      <w:sz w:val="18"/>
      <w:szCs w:val="18"/>
    </w:rPr>
  </w:style>
  <w:style w:type="paragraph" w:styleId="a4">
    <w:name w:val="footer"/>
    <w:basedOn w:val="a"/>
    <w:link w:val="Char0"/>
    <w:rsid w:val="005C4F9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5C4F9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67</Pages>
  <Words>5857</Words>
  <Characters>33388</Characters>
  <Application>Microsoft Office Word</Application>
  <DocSecurity>0</DocSecurity>
  <Lines>278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My-PC</cp:lastModifiedBy>
  <cp:revision>3</cp:revision>
  <dcterms:created xsi:type="dcterms:W3CDTF">2024-01-04T06:15:00Z</dcterms:created>
  <dcterms:modified xsi:type="dcterms:W3CDTF">2024-01-04T06:21:00Z</dcterms:modified>
</cp:coreProperties>
</file>